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C7401" w14:textId="3D194672" w:rsidR="008166EA" w:rsidRPr="004035F2" w:rsidRDefault="00EF5457" w:rsidP="005F42B3">
      <w:pPr>
        <w:rPr>
          <w:rFonts w:ascii="Arial" w:hAnsi="Arial" w:cs="Arial"/>
          <w:b/>
          <w:bCs/>
          <w:color w:val="143C6A"/>
          <w:sz w:val="28"/>
          <w:szCs w:val="28"/>
        </w:rPr>
      </w:pPr>
      <w:r w:rsidRPr="004035F2">
        <w:rPr>
          <w:rFonts w:ascii="Arial" w:hAnsi="Arial" w:cs="Arial"/>
          <w:b/>
          <w:bCs/>
          <w:color w:val="143C6A"/>
          <w:sz w:val="28"/>
          <w:szCs w:val="28"/>
        </w:rPr>
        <w:t xml:space="preserve">Give Cycle Space </w:t>
      </w:r>
      <w:r w:rsidR="009D6DF6">
        <w:rPr>
          <w:rFonts w:ascii="Arial" w:hAnsi="Arial" w:cs="Arial"/>
          <w:b/>
          <w:bCs/>
          <w:color w:val="143C6A"/>
          <w:sz w:val="28"/>
          <w:szCs w:val="28"/>
        </w:rPr>
        <w:t>s</w:t>
      </w:r>
      <w:r w:rsidR="008166EA" w:rsidRPr="004035F2">
        <w:rPr>
          <w:rFonts w:ascii="Arial" w:hAnsi="Arial" w:cs="Arial"/>
          <w:b/>
          <w:bCs/>
          <w:color w:val="143C6A"/>
          <w:sz w:val="28"/>
          <w:szCs w:val="28"/>
        </w:rPr>
        <w:t xml:space="preserve">takeholder </w:t>
      </w:r>
      <w:r w:rsidR="009D6DF6">
        <w:rPr>
          <w:rFonts w:ascii="Arial" w:hAnsi="Arial" w:cs="Arial"/>
          <w:b/>
          <w:bCs/>
          <w:color w:val="143C6A"/>
          <w:sz w:val="28"/>
          <w:szCs w:val="28"/>
        </w:rPr>
        <w:t>toolkit</w:t>
      </w:r>
    </w:p>
    <w:p w14:paraId="6118FAD3" w14:textId="28D80742" w:rsidR="008166EA" w:rsidRPr="004035F2" w:rsidRDefault="00837CC4" w:rsidP="005F42B3">
      <w:pPr>
        <w:rPr>
          <w:rFonts w:ascii="Arial" w:hAnsi="Arial" w:cs="Arial"/>
          <w:b/>
          <w:bCs/>
          <w:color w:val="143C6A"/>
          <w:sz w:val="22"/>
          <w:szCs w:val="22"/>
        </w:rPr>
      </w:pPr>
      <w:r>
        <w:rPr>
          <w:rFonts w:ascii="Arial" w:hAnsi="Arial" w:cs="Arial"/>
          <w:b/>
          <w:bCs/>
          <w:color w:val="143C6A"/>
          <w:sz w:val="22"/>
          <w:szCs w:val="22"/>
        </w:rPr>
        <w:t>April 2024</w:t>
      </w:r>
    </w:p>
    <w:p w14:paraId="13736F62" w14:textId="77777777" w:rsidR="00652211" w:rsidRPr="004035F2" w:rsidRDefault="00652211" w:rsidP="00074212">
      <w:pPr>
        <w:tabs>
          <w:tab w:val="left" w:pos="3290"/>
        </w:tabs>
        <w:rPr>
          <w:rFonts w:ascii="Arial" w:hAnsi="Arial" w:cs="Arial"/>
          <w:b/>
          <w:bCs/>
          <w:color w:val="143C6A"/>
          <w:sz w:val="22"/>
          <w:szCs w:val="22"/>
        </w:rPr>
      </w:pPr>
    </w:p>
    <w:p w14:paraId="21C80648" w14:textId="0E8888CB" w:rsidR="008166EA" w:rsidRPr="004035F2" w:rsidRDefault="008166EA" w:rsidP="00EF5457">
      <w:pPr>
        <w:tabs>
          <w:tab w:val="left" w:pos="3290"/>
        </w:tabs>
        <w:rPr>
          <w:rFonts w:ascii="Arial" w:hAnsi="Arial" w:cs="Arial"/>
          <w:sz w:val="22"/>
          <w:szCs w:val="22"/>
        </w:rPr>
      </w:pPr>
    </w:p>
    <w:p w14:paraId="4CD7A07D" w14:textId="32213D38" w:rsidR="001F31C7" w:rsidRPr="000D5446" w:rsidRDefault="00B01175" w:rsidP="001F31C7">
      <w:pPr>
        <w:tabs>
          <w:tab w:val="left" w:pos="3290"/>
        </w:tabs>
        <w:rPr>
          <w:rFonts w:ascii="Arial" w:hAnsi="Arial" w:cs="Arial"/>
          <w:b/>
          <w:bCs/>
        </w:rPr>
      </w:pPr>
      <w:r w:rsidRPr="004035F2">
        <w:rPr>
          <w:rFonts w:ascii="Arial" w:hAnsi="Arial" w:cs="Arial"/>
          <w:b/>
          <w:bCs/>
          <w:color w:val="002060"/>
        </w:rPr>
        <w:t>Key l</w:t>
      </w:r>
      <w:r w:rsidR="008166EA" w:rsidRPr="004035F2">
        <w:rPr>
          <w:rFonts w:ascii="Arial" w:hAnsi="Arial" w:cs="Arial"/>
          <w:b/>
          <w:bCs/>
          <w:color w:val="002060"/>
        </w:rPr>
        <w:t xml:space="preserve">inks </w:t>
      </w:r>
    </w:p>
    <w:bookmarkStart w:id="0" w:name="_Hlk134017397"/>
    <w:p w14:paraId="44F16AEC" w14:textId="74B84E93" w:rsidR="002D118C" w:rsidRPr="00910431" w:rsidRDefault="00C832F5" w:rsidP="008166EA">
      <w:pPr>
        <w:pStyle w:val="ListParagraph"/>
        <w:numPr>
          <w:ilvl w:val="0"/>
          <w:numId w:val="4"/>
        </w:numPr>
        <w:autoSpaceDE w:val="0"/>
        <w:autoSpaceDN w:val="0"/>
        <w:rPr>
          <w:rStyle w:val="Hyperlink"/>
          <w:rFonts w:ascii="Arial" w:hAnsi="Arial" w:cs="Arial"/>
          <w:bCs/>
          <w:color w:val="auto"/>
          <w:sz w:val="22"/>
          <w:szCs w:val="22"/>
          <w:u w:val="none"/>
          <w:lang w:eastAsia="en-GB"/>
        </w:rPr>
      </w:pPr>
      <w:r w:rsidRPr="00CA5A05">
        <w:fldChar w:fldCharType="begin"/>
      </w:r>
      <w:r w:rsidR="00CA5A05" w:rsidRPr="00CA5A05">
        <w:instrText>HYPERLINK "https://cyclingscotland.chorus.thirdlight.com/link/sonygly16d66-nr72hc"</w:instrText>
      </w:r>
      <w:r w:rsidRPr="00CA5A05">
        <w:fldChar w:fldCharType="separate"/>
      </w:r>
      <w:r w:rsidR="001F31C7" w:rsidRPr="00CA5A05">
        <w:rPr>
          <w:rStyle w:val="Hyperlink"/>
          <w:rFonts w:ascii="Arial" w:hAnsi="Arial" w:cs="Arial"/>
          <w:bCs/>
          <w:sz w:val="22"/>
          <w:szCs w:val="22"/>
          <w:lang w:eastAsia="en-GB"/>
        </w:rPr>
        <w:t>Toolkit with digital assets</w:t>
      </w:r>
      <w:r w:rsidRPr="00CA5A05">
        <w:rPr>
          <w:rStyle w:val="Hyperlink"/>
          <w:rFonts w:ascii="Arial" w:hAnsi="Arial" w:cs="Arial"/>
          <w:bCs/>
          <w:sz w:val="22"/>
          <w:szCs w:val="22"/>
          <w:lang w:eastAsia="en-GB"/>
        </w:rPr>
        <w:fldChar w:fldCharType="end"/>
      </w:r>
    </w:p>
    <w:bookmarkEnd w:id="0"/>
    <w:p w14:paraId="47D754C0" w14:textId="77777777" w:rsidR="00910431" w:rsidRPr="00910431" w:rsidRDefault="00910431" w:rsidP="00910431">
      <w:pPr>
        <w:rPr>
          <w:rStyle w:val="Hyperlink"/>
          <w:rFonts w:ascii="Arial" w:hAnsi="Arial" w:cs="Arial"/>
          <w:color w:val="auto"/>
          <w:sz w:val="22"/>
          <w:szCs w:val="22"/>
          <w:u w:val="none"/>
        </w:rPr>
      </w:pPr>
    </w:p>
    <w:p w14:paraId="20BF9ACE" w14:textId="77777777" w:rsidR="00DB40C9" w:rsidRDefault="00207F6D" w:rsidP="00DB40C9">
      <w:pPr>
        <w:pStyle w:val="ListParagraph"/>
        <w:numPr>
          <w:ilvl w:val="0"/>
          <w:numId w:val="4"/>
        </w:numPr>
        <w:autoSpaceDE w:val="0"/>
        <w:autoSpaceDN w:val="0"/>
        <w:rPr>
          <w:rFonts w:ascii="Arial" w:hAnsi="Arial" w:cs="Arial"/>
          <w:bCs/>
          <w:sz w:val="22"/>
          <w:szCs w:val="22"/>
          <w:lang w:eastAsia="en-GB"/>
        </w:rPr>
      </w:pPr>
      <w:hyperlink r:id="rId8" w:history="1">
        <w:r w:rsidR="001F31C7" w:rsidRPr="00CA5A05">
          <w:rPr>
            <w:rStyle w:val="Hyperlink"/>
            <w:rFonts w:ascii="Arial" w:hAnsi="Arial" w:cs="Arial"/>
            <w:bCs/>
            <w:sz w:val="22"/>
            <w:szCs w:val="22"/>
            <w:lang w:eastAsia="en-GB"/>
          </w:rPr>
          <w:t>Campaign webpage</w:t>
        </w:r>
      </w:hyperlink>
      <w:r w:rsidR="001F31C7" w:rsidRPr="00CA5A05">
        <w:rPr>
          <w:rFonts w:ascii="Arial" w:hAnsi="Arial" w:cs="Arial"/>
          <w:bCs/>
          <w:sz w:val="22"/>
          <w:szCs w:val="22"/>
          <w:lang w:eastAsia="en-GB"/>
        </w:rPr>
        <w:t xml:space="preserve"> </w:t>
      </w:r>
    </w:p>
    <w:p w14:paraId="1AECD6FA" w14:textId="77777777" w:rsidR="00910431" w:rsidRPr="00910431" w:rsidRDefault="00910431" w:rsidP="00910431">
      <w:pPr>
        <w:pStyle w:val="ListParagraph"/>
        <w:rPr>
          <w:rFonts w:ascii="Arial" w:hAnsi="Arial" w:cs="Arial"/>
          <w:bCs/>
          <w:sz w:val="22"/>
          <w:szCs w:val="22"/>
          <w:lang w:eastAsia="en-GB"/>
        </w:rPr>
      </w:pPr>
    </w:p>
    <w:p w14:paraId="48FCBDB2" w14:textId="54D381FC" w:rsidR="00B01175" w:rsidRPr="00910431" w:rsidRDefault="00CA5A05" w:rsidP="00DB40C9">
      <w:pPr>
        <w:pStyle w:val="ListParagraph"/>
        <w:numPr>
          <w:ilvl w:val="0"/>
          <w:numId w:val="4"/>
        </w:numPr>
        <w:autoSpaceDE w:val="0"/>
        <w:autoSpaceDN w:val="0"/>
        <w:rPr>
          <w:rFonts w:ascii="Arial" w:hAnsi="Arial" w:cs="Arial"/>
          <w:bCs/>
          <w:sz w:val="22"/>
          <w:szCs w:val="22"/>
          <w:lang w:eastAsia="en-GB"/>
        </w:rPr>
      </w:pPr>
      <w:r w:rsidRPr="009D6DF6">
        <w:rPr>
          <w:rFonts w:ascii="Arial" w:hAnsi="Arial" w:cs="Arial"/>
          <w:sz w:val="22"/>
          <w:szCs w:val="22"/>
        </w:rPr>
        <w:t xml:space="preserve">Press release </w:t>
      </w:r>
      <w:r w:rsidR="00DB40C9" w:rsidRPr="009D6DF6">
        <w:rPr>
          <w:rFonts w:ascii="Arial" w:hAnsi="Arial" w:cs="Arial"/>
          <w:sz w:val="22"/>
          <w:szCs w:val="22"/>
        </w:rPr>
        <w:t>live from 7.30am</w:t>
      </w:r>
      <w:r w:rsidR="009D6DF6" w:rsidRPr="009D6DF6">
        <w:rPr>
          <w:rFonts w:ascii="Arial" w:hAnsi="Arial" w:cs="Arial"/>
          <w:sz w:val="22"/>
          <w:szCs w:val="22"/>
        </w:rPr>
        <w:t xml:space="preserve"> </w:t>
      </w:r>
      <w:r w:rsidRPr="009D6DF6">
        <w:rPr>
          <w:rFonts w:ascii="Arial" w:hAnsi="Arial" w:cs="Arial"/>
          <w:sz w:val="22"/>
          <w:szCs w:val="22"/>
        </w:rPr>
        <w:t xml:space="preserve">29 April </w:t>
      </w:r>
      <w:r w:rsidR="009D6DF6" w:rsidRPr="009D6DF6">
        <w:rPr>
          <w:rFonts w:ascii="Arial" w:hAnsi="Arial" w:cs="Arial"/>
          <w:sz w:val="22"/>
          <w:szCs w:val="22"/>
        </w:rPr>
        <w:t xml:space="preserve">on Cycling Scotland </w:t>
      </w:r>
      <w:hyperlink r:id="rId9" w:history="1">
        <w:r w:rsidR="0037151C">
          <w:rPr>
            <w:rStyle w:val="Hyperlink"/>
            <w:rFonts w:ascii="Arial" w:hAnsi="Arial" w:cs="Arial"/>
            <w:sz w:val="22"/>
            <w:szCs w:val="22"/>
          </w:rPr>
          <w:t>news page</w:t>
        </w:r>
      </w:hyperlink>
    </w:p>
    <w:p w14:paraId="65723DBD" w14:textId="77777777" w:rsidR="00910431" w:rsidRPr="00910431" w:rsidRDefault="00910431" w:rsidP="00910431">
      <w:pPr>
        <w:pStyle w:val="ListParagraph"/>
        <w:rPr>
          <w:rFonts w:ascii="Arial" w:hAnsi="Arial" w:cs="Arial"/>
          <w:bCs/>
          <w:sz w:val="22"/>
          <w:szCs w:val="22"/>
          <w:lang w:eastAsia="en-GB"/>
        </w:rPr>
      </w:pPr>
    </w:p>
    <w:p w14:paraId="03B78D9E" w14:textId="77777777" w:rsidR="00910431" w:rsidRPr="00910431" w:rsidRDefault="00207F6D" w:rsidP="00910431">
      <w:pPr>
        <w:pStyle w:val="ListParagraph"/>
        <w:numPr>
          <w:ilvl w:val="0"/>
          <w:numId w:val="4"/>
        </w:numPr>
        <w:autoSpaceDE w:val="0"/>
        <w:autoSpaceDN w:val="0"/>
        <w:rPr>
          <w:rStyle w:val="Hyperlink"/>
          <w:rFonts w:ascii="Arial" w:hAnsi="Arial" w:cs="Arial"/>
          <w:color w:val="auto"/>
          <w:sz w:val="22"/>
          <w:szCs w:val="22"/>
          <w:u w:val="none"/>
        </w:rPr>
      </w:pPr>
      <w:hyperlink r:id="rId10" w:history="1">
        <w:r w:rsidR="00910431" w:rsidRPr="00CA5A05">
          <w:rPr>
            <w:rStyle w:val="Hyperlink"/>
            <w:rFonts w:ascii="Arial" w:hAnsi="Arial" w:cs="Arial"/>
            <w:sz w:val="22"/>
            <w:szCs w:val="22"/>
          </w:rPr>
          <w:t>TV ad (30 seconds</w:t>
        </w:r>
      </w:hyperlink>
      <w:r w:rsidR="00910431" w:rsidRPr="00CA5A05">
        <w:rPr>
          <w:rStyle w:val="Hyperlink"/>
          <w:rFonts w:ascii="Arial" w:hAnsi="Arial" w:cs="Arial"/>
          <w:sz w:val="22"/>
          <w:szCs w:val="22"/>
        </w:rPr>
        <w:t xml:space="preserve">)  </w:t>
      </w:r>
    </w:p>
    <w:p w14:paraId="670DA842" w14:textId="77777777" w:rsidR="002A12A3" w:rsidRPr="004035F2" w:rsidRDefault="002A12A3" w:rsidP="00A03DC2">
      <w:pPr>
        <w:tabs>
          <w:tab w:val="left" w:pos="3290"/>
        </w:tabs>
        <w:rPr>
          <w:rFonts w:ascii="Arial" w:hAnsi="Arial" w:cs="Arial"/>
          <w:b/>
          <w:bCs/>
          <w:sz w:val="22"/>
          <w:szCs w:val="22"/>
        </w:rPr>
      </w:pPr>
    </w:p>
    <w:p w14:paraId="08ECD644" w14:textId="77777777" w:rsidR="00910431" w:rsidRDefault="00910431" w:rsidP="00A03DC2">
      <w:pPr>
        <w:tabs>
          <w:tab w:val="left" w:pos="3290"/>
        </w:tabs>
        <w:rPr>
          <w:rFonts w:ascii="Arial" w:hAnsi="Arial" w:cs="Arial"/>
          <w:b/>
          <w:bCs/>
          <w:color w:val="002060"/>
        </w:rPr>
      </w:pPr>
    </w:p>
    <w:p w14:paraId="15AB4384" w14:textId="51ECEA7E" w:rsidR="009D6DF6" w:rsidRDefault="009D6DF6" w:rsidP="00A03DC2">
      <w:pPr>
        <w:tabs>
          <w:tab w:val="left" w:pos="3290"/>
        </w:tabs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color w:val="002060"/>
        </w:rPr>
        <w:t>Using the campaign creative</w:t>
      </w:r>
    </w:p>
    <w:p w14:paraId="761627A6" w14:textId="7E97E302" w:rsidR="009D6DF6" w:rsidRDefault="009D6DF6" w:rsidP="009D6DF6">
      <w:pPr>
        <w:tabs>
          <w:tab w:val="left" w:pos="3290"/>
        </w:tabs>
        <w:rPr>
          <w:rFonts w:ascii="Arial" w:hAnsi="Arial" w:cs="Arial"/>
          <w:sz w:val="22"/>
          <w:szCs w:val="22"/>
        </w:rPr>
      </w:pPr>
      <w:r w:rsidRPr="009D6DF6">
        <w:rPr>
          <w:rFonts w:ascii="Arial" w:hAnsi="Arial" w:cs="Arial"/>
          <w:sz w:val="22"/>
          <w:szCs w:val="22"/>
        </w:rPr>
        <w:t>If you’d like to</w:t>
      </w:r>
      <w:r>
        <w:rPr>
          <w:rFonts w:ascii="Arial" w:hAnsi="Arial" w:cs="Arial"/>
          <w:sz w:val="22"/>
          <w:szCs w:val="22"/>
        </w:rPr>
        <w:t xml:space="preserve"> amplify the campaign through your own channels, you’re very welcome to use the </w:t>
      </w:r>
      <w:r w:rsidRPr="009D6DF6">
        <w:rPr>
          <w:rFonts w:ascii="Arial" w:hAnsi="Arial" w:cs="Arial"/>
          <w:sz w:val="22"/>
          <w:szCs w:val="22"/>
        </w:rPr>
        <w:t xml:space="preserve">assets below: </w:t>
      </w:r>
    </w:p>
    <w:p w14:paraId="79A349F4" w14:textId="77777777" w:rsidR="00910431" w:rsidRPr="009D6DF6" w:rsidRDefault="00910431" w:rsidP="009D6DF6">
      <w:pPr>
        <w:tabs>
          <w:tab w:val="left" w:pos="3290"/>
        </w:tabs>
        <w:rPr>
          <w:rFonts w:ascii="Arial" w:hAnsi="Arial" w:cs="Arial"/>
          <w:sz w:val="22"/>
          <w:szCs w:val="22"/>
        </w:rPr>
      </w:pPr>
    </w:p>
    <w:p w14:paraId="5853D39C" w14:textId="727D6674" w:rsidR="009D6DF6" w:rsidRDefault="009D6DF6" w:rsidP="00A03DC2">
      <w:pPr>
        <w:pStyle w:val="ListParagraph"/>
        <w:numPr>
          <w:ilvl w:val="0"/>
          <w:numId w:val="4"/>
        </w:numPr>
        <w:tabs>
          <w:tab w:val="left" w:pos="3290"/>
        </w:tabs>
        <w:autoSpaceDE w:val="0"/>
        <w:autoSpaceDN w:val="0"/>
        <w:rPr>
          <w:rFonts w:ascii="Arial" w:hAnsi="Arial" w:cs="Arial"/>
          <w:sz w:val="22"/>
          <w:szCs w:val="22"/>
        </w:rPr>
      </w:pPr>
      <w:r w:rsidRPr="009D6DF6">
        <w:rPr>
          <w:rFonts w:ascii="Arial" w:hAnsi="Arial" w:cs="Arial"/>
          <w:sz w:val="22"/>
          <w:szCs w:val="22"/>
        </w:rPr>
        <w:t>TV advert</w:t>
      </w:r>
      <w:r w:rsidR="00910431">
        <w:rPr>
          <w:rFonts w:ascii="Arial" w:hAnsi="Arial" w:cs="Arial"/>
          <w:sz w:val="22"/>
          <w:szCs w:val="22"/>
        </w:rPr>
        <w:t>:</w:t>
      </w:r>
      <w:r w:rsidRPr="009D6DF6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9D6DF6">
          <w:rPr>
            <w:rStyle w:val="Hyperlink"/>
            <w:rFonts w:ascii="Arial" w:hAnsi="Arial" w:cs="Arial"/>
            <w:sz w:val="22"/>
            <w:szCs w:val="22"/>
          </w:rPr>
          <w:t>30 second</w:t>
        </w:r>
      </w:hyperlink>
      <w:r w:rsidRPr="009D6DF6">
        <w:rPr>
          <w:rFonts w:ascii="Arial" w:hAnsi="Arial" w:cs="Arial"/>
          <w:sz w:val="22"/>
          <w:szCs w:val="22"/>
        </w:rPr>
        <w:t xml:space="preserve"> and </w:t>
      </w:r>
      <w:hyperlink r:id="rId12" w:history="1">
        <w:r w:rsidRPr="009D6DF6">
          <w:rPr>
            <w:rStyle w:val="Hyperlink"/>
            <w:rFonts w:ascii="Arial" w:hAnsi="Arial" w:cs="Arial"/>
            <w:sz w:val="22"/>
            <w:szCs w:val="22"/>
          </w:rPr>
          <w:t>15 second</w:t>
        </w:r>
      </w:hyperlink>
      <w:r w:rsidRPr="009D6DF6">
        <w:rPr>
          <w:rFonts w:ascii="Arial" w:hAnsi="Arial" w:cs="Arial"/>
          <w:sz w:val="22"/>
          <w:szCs w:val="22"/>
        </w:rPr>
        <w:t xml:space="preserve"> versions</w:t>
      </w:r>
    </w:p>
    <w:p w14:paraId="596356C6" w14:textId="77777777" w:rsidR="00910431" w:rsidRPr="009D6DF6" w:rsidRDefault="00910431" w:rsidP="00910431">
      <w:pPr>
        <w:pStyle w:val="ListParagraph"/>
        <w:tabs>
          <w:tab w:val="left" w:pos="3290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0E44B7AB" w14:textId="1AA7FA44" w:rsidR="003C32C4" w:rsidRPr="00910431" w:rsidRDefault="009D6DF6" w:rsidP="003C32C4">
      <w:pPr>
        <w:pStyle w:val="ListParagraph"/>
        <w:numPr>
          <w:ilvl w:val="0"/>
          <w:numId w:val="4"/>
        </w:numPr>
        <w:autoSpaceDE w:val="0"/>
        <w:autoSpaceDN w:val="0"/>
        <w:rPr>
          <w:rStyle w:val="Hyperlink"/>
          <w:rFonts w:ascii="Arial" w:hAnsi="Arial" w:cs="Arial"/>
          <w:bCs/>
          <w:color w:val="auto"/>
          <w:sz w:val="22"/>
          <w:szCs w:val="22"/>
          <w:u w:val="none"/>
          <w:lang w:eastAsia="en-GB"/>
        </w:rPr>
      </w:pPr>
      <w:r>
        <w:rPr>
          <w:rFonts w:ascii="Arial" w:hAnsi="Arial" w:cs="Arial"/>
          <w:sz w:val="22"/>
          <w:szCs w:val="22"/>
        </w:rPr>
        <w:t>3 x animations promoting safe driving behaviour around people on bikes</w:t>
      </w:r>
      <w:r w:rsidR="003C32C4">
        <w:rPr>
          <w:rFonts w:ascii="Arial" w:hAnsi="Arial" w:cs="Arial"/>
          <w:sz w:val="22"/>
          <w:szCs w:val="22"/>
        </w:rPr>
        <w:t>, reminding d</w:t>
      </w:r>
      <w:r>
        <w:rPr>
          <w:rFonts w:ascii="Arial" w:hAnsi="Arial" w:cs="Arial"/>
          <w:sz w:val="22"/>
          <w:szCs w:val="22"/>
        </w:rPr>
        <w:t xml:space="preserve">rivers to look out, slow down, </w:t>
      </w:r>
      <w:r w:rsidR="003C32C4">
        <w:rPr>
          <w:rFonts w:ascii="Arial" w:hAnsi="Arial" w:cs="Arial"/>
          <w:sz w:val="22"/>
          <w:szCs w:val="22"/>
        </w:rPr>
        <w:t xml:space="preserve">and </w:t>
      </w:r>
      <w:r>
        <w:rPr>
          <w:rFonts w:ascii="Arial" w:hAnsi="Arial" w:cs="Arial"/>
          <w:sz w:val="22"/>
          <w:szCs w:val="22"/>
        </w:rPr>
        <w:t>check mirrors and blind spots</w:t>
      </w:r>
      <w:r w:rsidR="003C32C4">
        <w:rPr>
          <w:rFonts w:ascii="Arial" w:hAnsi="Arial" w:cs="Arial"/>
          <w:sz w:val="22"/>
          <w:szCs w:val="22"/>
        </w:rPr>
        <w:t xml:space="preserve">. You can find these in our </w:t>
      </w:r>
      <w:hyperlink r:id="rId13" w:history="1">
        <w:r w:rsidR="003C32C4">
          <w:rPr>
            <w:rStyle w:val="Hyperlink"/>
            <w:rFonts w:ascii="Arial" w:hAnsi="Arial" w:cs="Arial"/>
            <w:bCs/>
            <w:sz w:val="22"/>
            <w:szCs w:val="22"/>
            <w:lang w:eastAsia="en-GB"/>
          </w:rPr>
          <w:t>toolkit</w:t>
        </w:r>
      </w:hyperlink>
      <w:r w:rsidR="003C32C4">
        <w:rPr>
          <w:rStyle w:val="Hyperlink"/>
          <w:rFonts w:ascii="Arial" w:hAnsi="Arial" w:cs="Arial"/>
          <w:bCs/>
          <w:sz w:val="22"/>
          <w:szCs w:val="22"/>
          <w:lang w:eastAsia="en-GB"/>
        </w:rPr>
        <w:t>.</w:t>
      </w:r>
    </w:p>
    <w:p w14:paraId="27043BAA" w14:textId="77777777" w:rsidR="00910431" w:rsidRPr="00910431" w:rsidRDefault="00910431" w:rsidP="00910431">
      <w:pPr>
        <w:pStyle w:val="ListParagraph"/>
        <w:rPr>
          <w:rFonts w:ascii="Arial" w:hAnsi="Arial" w:cs="Arial"/>
          <w:sz w:val="22"/>
          <w:szCs w:val="22"/>
        </w:rPr>
      </w:pPr>
    </w:p>
    <w:p w14:paraId="23E705B0" w14:textId="644B8B90" w:rsidR="009D6DF6" w:rsidRPr="009D6DF6" w:rsidRDefault="009D6DF6" w:rsidP="00A03DC2">
      <w:pPr>
        <w:pStyle w:val="ListParagraph"/>
        <w:numPr>
          <w:ilvl w:val="0"/>
          <w:numId w:val="4"/>
        </w:numPr>
        <w:tabs>
          <w:tab w:val="left" w:pos="3290"/>
        </w:tabs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Out-of-home advertising: if you have </w:t>
      </w:r>
      <w:r w:rsidR="00910431">
        <w:rPr>
          <w:rFonts w:ascii="Arial" w:hAnsi="Arial" w:cs="Arial"/>
          <w:sz w:val="22"/>
          <w:szCs w:val="22"/>
        </w:rPr>
        <w:t xml:space="preserve">available outdoor space, such as billboards, advertising at car parks etc., we’d be happy to supply </w:t>
      </w:r>
      <w:r w:rsidR="003C32C4">
        <w:rPr>
          <w:rFonts w:ascii="Arial" w:hAnsi="Arial" w:cs="Arial"/>
          <w:sz w:val="22"/>
          <w:szCs w:val="22"/>
        </w:rPr>
        <w:t>artwork</w:t>
      </w:r>
      <w:r w:rsidR="00910431">
        <w:rPr>
          <w:rFonts w:ascii="Arial" w:hAnsi="Arial" w:cs="Arial"/>
          <w:sz w:val="22"/>
          <w:szCs w:val="22"/>
        </w:rPr>
        <w:t xml:space="preserve"> for you to use</w:t>
      </w:r>
      <w:r w:rsidR="003C32C4">
        <w:rPr>
          <w:rFonts w:ascii="Arial" w:hAnsi="Arial" w:cs="Arial"/>
          <w:sz w:val="22"/>
          <w:szCs w:val="22"/>
        </w:rPr>
        <w:t xml:space="preserve"> (here’s an e</w:t>
      </w:r>
      <w:r w:rsidR="00910431">
        <w:rPr>
          <w:rFonts w:ascii="Arial" w:hAnsi="Arial" w:cs="Arial"/>
          <w:sz w:val="22"/>
          <w:szCs w:val="22"/>
        </w:rPr>
        <w:t xml:space="preserve">xample of </w:t>
      </w:r>
      <w:hyperlink r:id="rId14" w:history="1">
        <w:r w:rsidR="00A15957">
          <w:rPr>
            <w:rStyle w:val="Hyperlink"/>
            <w:rFonts w:ascii="Arial" w:hAnsi="Arial" w:cs="Arial"/>
            <w:sz w:val="22"/>
            <w:szCs w:val="22"/>
          </w:rPr>
          <w:t>roadside advertising</w:t>
        </w:r>
      </w:hyperlink>
      <w:r w:rsidR="003C32C4">
        <w:rPr>
          <w:rFonts w:ascii="Arial" w:hAnsi="Arial" w:cs="Arial"/>
          <w:sz w:val="22"/>
          <w:szCs w:val="22"/>
        </w:rPr>
        <w:t xml:space="preserve">). </w:t>
      </w:r>
      <w:r w:rsidR="00207F6D">
        <w:rPr>
          <w:rFonts w:ascii="Arial" w:hAnsi="Arial" w:cs="Arial"/>
          <w:sz w:val="22"/>
          <w:szCs w:val="22"/>
        </w:rPr>
        <w:t>Please c</w:t>
      </w:r>
      <w:r w:rsidR="0037151C">
        <w:rPr>
          <w:rFonts w:ascii="Arial" w:hAnsi="Arial" w:cs="Arial"/>
          <w:sz w:val="22"/>
          <w:szCs w:val="22"/>
        </w:rPr>
        <w:t xml:space="preserve">ontact </w:t>
      </w:r>
      <w:hyperlink r:id="rId15" w:history="1">
        <w:r w:rsidR="003C32C4" w:rsidRPr="00FE7A69">
          <w:rPr>
            <w:rStyle w:val="Hyperlink"/>
            <w:rFonts w:ascii="Arial" w:hAnsi="Arial" w:cs="Arial"/>
            <w:sz w:val="22"/>
            <w:szCs w:val="22"/>
          </w:rPr>
          <w:t>clareskeltonmorris@cycling.scot</w:t>
        </w:r>
      </w:hyperlink>
      <w:r w:rsidR="003C32C4">
        <w:rPr>
          <w:rFonts w:ascii="Arial" w:hAnsi="Arial" w:cs="Arial"/>
          <w:sz w:val="22"/>
          <w:szCs w:val="22"/>
        </w:rPr>
        <w:t xml:space="preserve"> for more information. </w:t>
      </w:r>
    </w:p>
    <w:p w14:paraId="4A4E6DCF" w14:textId="77777777" w:rsidR="009D6DF6" w:rsidRDefault="009D6DF6" w:rsidP="00A03DC2">
      <w:pPr>
        <w:tabs>
          <w:tab w:val="left" w:pos="3290"/>
        </w:tabs>
        <w:rPr>
          <w:rFonts w:ascii="Arial" w:hAnsi="Arial" w:cs="Arial"/>
          <w:b/>
          <w:bCs/>
          <w:color w:val="002060"/>
        </w:rPr>
      </w:pPr>
    </w:p>
    <w:p w14:paraId="645953B3" w14:textId="77777777" w:rsidR="00910431" w:rsidRDefault="00910431" w:rsidP="00A03DC2">
      <w:pPr>
        <w:tabs>
          <w:tab w:val="left" w:pos="3290"/>
        </w:tabs>
        <w:rPr>
          <w:rFonts w:ascii="Arial" w:hAnsi="Arial" w:cs="Arial"/>
          <w:b/>
          <w:bCs/>
          <w:color w:val="002060"/>
        </w:rPr>
      </w:pPr>
    </w:p>
    <w:p w14:paraId="6EEC1190" w14:textId="00E4B72A" w:rsidR="00A03DC2" w:rsidRPr="004035F2" w:rsidRDefault="00D7244C" w:rsidP="00A03DC2">
      <w:pPr>
        <w:tabs>
          <w:tab w:val="left" w:pos="3290"/>
        </w:tabs>
        <w:rPr>
          <w:rFonts w:ascii="Arial" w:hAnsi="Arial" w:cs="Arial"/>
          <w:color w:val="002060"/>
        </w:rPr>
      </w:pPr>
      <w:r w:rsidRPr="004035F2">
        <w:rPr>
          <w:rFonts w:ascii="Arial" w:hAnsi="Arial" w:cs="Arial"/>
          <w:b/>
          <w:bCs/>
          <w:color w:val="002060"/>
        </w:rPr>
        <w:t>S</w:t>
      </w:r>
      <w:r w:rsidR="00A03DC2" w:rsidRPr="004035F2">
        <w:rPr>
          <w:rFonts w:ascii="Arial" w:hAnsi="Arial" w:cs="Arial"/>
          <w:b/>
          <w:bCs/>
          <w:color w:val="002060"/>
        </w:rPr>
        <w:t xml:space="preserve">haring </w:t>
      </w:r>
      <w:r w:rsidR="002A12A3" w:rsidRPr="004035F2">
        <w:rPr>
          <w:rFonts w:ascii="Arial" w:hAnsi="Arial" w:cs="Arial"/>
          <w:b/>
          <w:bCs/>
          <w:color w:val="002060"/>
        </w:rPr>
        <w:t xml:space="preserve">campaign </w:t>
      </w:r>
      <w:r w:rsidR="00A03DC2" w:rsidRPr="004035F2">
        <w:rPr>
          <w:rFonts w:ascii="Arial" w:hAnsi="Arial" w:cs="Arial"/>
          <w:b/>
          <w:bCs/>
          <w:color w:val="002060"/>
        </w:rPr>
        <w:t>on s</w:t>
      </w:r>
      <w:r w:rsidRPr="004035F2">
        <w:rPr>
          <w:rFonts w:ascii="Arial" w:hAnsi="Arial" w:cs="Arial"/>
          <w:b/>
          <w:bCs/>
          <w:color w:val="002060"/>
        </w:rPr>
        <w:t>ocial media</w:t>
      </w:r>
    </w:p>
    <w:p w14:paraId="4845F3C2" w14:textId="0484CC78" w:rsidR="00E3520D" w:rsidRPr="00A939AD" w:rsidRDefault="002A12A3" w:rsidP="00A939AD">
      <w:pPr>
        <w:tabs>
          <w:tab w:val="left" w:pos="3290"/>
        </w:tabs>
        <w:rPr>
          <w:rFonts w:ascii="Arial" w:hAnsi="Arial" w:cs="Arial"/>
          <w:sz w:val="22"/>
          <w:szCs w:val="22"/>
        </w:rPr>
      </w:pPr>
      <w:r w:rsidRPr="00A939AD">
        <w:rPr>
          <w:rFonts w:ascii="Arial" w:hAnsi="Arial" w:cs="Arial"/>
          <w:color w:val="000000" w:themeColor="text1"/>
          <w:sz w:val="22"/>
          <w:szCs w:val="22"/>
        </w:rPr>
        <w:t xml:space="preserve">Please share </w:t>
      </w:r>
      <w:r w:rsidR="00EC38D8">
        <w:rPr>
          <w:rFonts w:ascii="Arial" w:hAnsi="Arial" w:cs="Arial"/>
          <w:color w:val="000000" w:themeColor="text1"/>
          <w:sz w:val="22"/>
          <w:szCs w:val="22"/>
        </w:rPr>
        <w:t>posts</w:t>
      </w:r>
      <w:r w:rsidR="00A03DC2" w:rsidRPr="00A939AD">
        <w:rPr>
          <w:rFonts w:ascii="Arial" w:hAnsi="Arial" w:cs="Arial"/>
          <w:color w:val="000000" w:themeColor="text1"/>
          <w:sz w:val="22"/>
          <w:szCs w:val="22"/>
        </w:rPr>
        <w:t xml:space="preserve"> from Cycling Scotland accounts</w:t>
      </w:r>
      <w:r w:rsidR="00A939AD" w:rsidRPr="00A939AD">
        <w:rPr>
          <w:rFonts w:ascii="Arial" w:hAnsi="Arial" w:cs="Arial"/>
          <w:sz w:val="22"/>
          <w:szCs w:val="22"/>
        </w:rPr>
        <w:t xml:space="preserve"> </w:t>
      </w:r>
      <w:hyperlink r:id="rId16" w:history="1">
        <w:r w:rsidR="00A939AD" w:rsidRPr="00A939AD">
          <w:rPr>
            <w:rStyle w:val="Hyperlink"/>
            <w:rFonts w:ascii="Arial" w:hAnsi="Arial" w:cs="Arial"/>
            <w:sz w:val="22"/>
            <w:szCs w:val="22"/>
          </w:rPr>
          <w:t>Tw</w:t>
        </w:r>
        <w:r w:rsidR="00A939AD" w:rsidRPr="00A939AD">
          <w:rPr>
            <w:rStyle w:val="Hyperlink"/>
            <w:rFonts w:ascii="Arial" w:hAnsi="Arial" w:cs="Arial"/>
            <w:sz w:val="22"/>
            <w:szCs w:val="22"/>
          </w:rPr>
          <w:t>i</w:t>
        </w:r>
        <w:r w:rsidR="00A939AD" w:rsidRPr="00A939AD">
          <w:rPr>
            <w:rStyle w:val="Hyperlink"/>
            <w:rFonts w:ascii="Arial" w:hAnsi="Arial" w:cs="Arial"/>
            <w:sz w:val="22"/>
            <w:szCs w:val="22"/>
          </w:rPr>
          <w:t>tter</w:t>
        </w:r>
      </w:hyperlink>
      <w:r w:rsidR="00A939AD" w:rsidRPr="00A939AD">
        <w:rPr>
          <w:rFonts w:ascii="Arial" w:hAnsi="Arial" w:cs="Arial"/>
          <w:sz w:val="22"/>
          <w:szCs w:val="22"/>
        </w:rPr>
        <w:t xml:space="preserve">, </w:t>
      </w:r>
      <w:hyperlink r:id="rId17" w:history="1">
        <w:r w:rsidR="00A939AD" w:rsidRPr="00A939AD">
          <w:rPr>
            <w:rStyle w:val="Hyperlink"/>
            <w:rFonts w:ascii="Arial" w:hAnsi="Arial" w:cs="Arial"/>
            <w:sz w:val="22"/>
            <w:szCs w:val="22"/>
          </w:rPr>
          <w:t>Link</w:t>
        </w:r>
        <w:r w:rsidR="00A939AD" w:rsidRPr="00A939AD">
          <w:rPr>
            <w:rStyle w:val="Hyperlink"/>
            <w:rFonts w:ascii="Arial" w:hAnsi="Arial" w:cs="Arial"/>
            <w:sz w:val="22"/>
            <w:szCs w:val="22"/>
          </w:rPr>
          <w:t>e</w:t>
        </w:r>
        <w:r w:rsidR="00A939AD" w:rsidRPr="00A939AD">
          <w:rPr>
            <w:rStyle w:val="Hyperlink"/>
            <w:rFonts w:ascii="Arial" w:hAnsi="Arial" w:cs="Arial"/>
            <w:sz w:val="22"/>
            <w:szCs w:val="22"/>
          </w:rPr>
          <w:t>dIn</w:t>
        </w:r>
      </w:hyperlink>
      <w:r w:rsidR="00A939AD" w:rsidRPr="00A939AD">
        <w:rPr>
          <w:rFonts w:ascii="Arial" w:hAnsi="Arial" w:cs="Arial"/>
          <w:sz w:val="22"/>
          <w:szCs w:val="22"/>
        </w:rPr>
        <w:t xml:space="preserve"> and </w:t>
      </w:r>
      <w:hyperlink r:id="rId18" w:history="1">
        <w:r w:rsidR="00A939AD" w:rsidRPr="00A939AD">
          <w:rPr>
            <w:rStyle w:val="Hyperlink"/>
            <w:rFonts w:ascii="Arial" w:hAnsi="Arial" w:cs="Arial"/>
            <w:sz w:val="22"/>
            <w:szCs w:val="22"/>
          </w:rPr>
          <w:t>Fac</w:t>
        </w:r>
        <w:r w:rsidR="00A939AD" w:rsidRPr="00A939AD">
          <w:rPr>
            <w:rStyle w:val="Hyperlink"/>
            <w:rFonts w:ascii="Arial" w:hAnsi="Arial" w:cs="Arial"/>
            <w:sz w:val="22"/>
            <w:szCs w:val="22"/>
          </w:rPr>
          <w:t>e</w:t>
        </w:r>
        <w:r w:rsidR="00A939AD" w:rsidRPr="00A939AD">
          <w:rPr>
            <w:rStyle w:val="Hyperlink"/>
            <w:rFonts w:ascii="Arial" w:hAnsi="Arial" w:cs="Arial"/>
            <w:sz w:val="22"/>
            <w:szCs w:val="22"/>
          </w:rPr>
          <w:t>book</w:t>
        </w:r>
      </w:hyperlink>
      <w:r w:rsidR="00910431">
        <w:rPr>
          <w:rStyle w:val="Hyperlink"/>
          <w:rFonts w:ascii="Arial" w:hAnsi="Arial" w:cs="Arial"/>
          <w:sz w:val="22"/>
          <w:szCs w:val="22"/>
        </w:rPr>
        <w:t>,</w:t>
      </w:r>
      <w:r w:rsidR="00910431">
        <w:rPr>
          <w:rFonts w:ascii="Arial" w:hAnsi="Arial" w:cs="Arial"/>
          <w:sz w:val="22"/>
          <w:szCs w:val="22"/>
        </w:rPr>
        <w:t xml:space="preserve"> which </w:t>
      </w:r>
      <w:r w:rsidR="00E3520D" w:rsidRPr="00A939AD">
        <w:rPr>
          <w:rFonts w:ascii="Arial" w:hAnsi="Arial" w:cs="Arial"/>
          <w:sz w:val="22"/>
          <w:szCs w:val="22"/>
        </w:rPr>
        <w:t xml:space="preserve">will be published from </w:t>
      </w:r>
      <w:r w:rsidR="00E3520D">
        <w:rPr>
          <w:rFonts w:ascii="Arial" w:hAnsi="Arial" w:cs="Arial"/>
          <w:sz w:val="22"/>
          <w:szCs w:val="22"/>
        </w:rPr>
        <w:t xml:space="preserve">Monday 29 April </w:t>
      </w:r>
      <w:r w:rsidR="00E3520D" w:rsidRPr="00A939AD">
        <w:rPr>
          <w:rFonts w:ascii="Arial" w:hAnsi="Arial" w:cs="Arial"/>
          <w:sz w:val="22"/>
          <w:szCs w:val="22"/>
        </w:rPr>
        <w:t>and run throughout May</w:t>
      </w:r>
      <w:r w:rsidR="00E3520D">
        <w:rPr>
          <w:rFonts w:ascii="Arial" w:hAnsi="Arial" w:cs="Arial"/>
          <w:sz w:val="22"/>
          <w:szCs w:val="22"/>
        </w:rPr>
        <w:t xml:space="preserve">. </w:t>
      </w:r>
    </w:p>
    <w:p w14:paraId="017829BA" w14:textId="78C48C66" w:rsidR="00B01175" w:rsidRPr="004035F2" w:rsidRDefault="00B01175" w:rsidP="00EF5457">
      <w:pPr>
        <w:tabs>
          <w:tab w:val="left" w:pos="3290"/>
        </w:tabs>
        <w:rPr>
          <w:rFonts w:ascii="Arial" w:hAnsi="Arial" w:cs="Arial"/>
          <w:b/>
          <w:bCs/>
          <w:sz w:val="22"/>
          <w:szCs w:val="22"/>
        </w:rPr>
      </w:pPr>
    </w:p>
    <w:p w14:paraId="274B185F" w14:textId="08CB18A7" w:rsidR="00A03DC2" w:rsidRDefault="00901B9A" w:rsidP="00EF5457">
      <w:pPr>
        <w:tabs>
          <w:tab w:val="left" w:pos="329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</w:t>
      </w:r>
      <w:r w:rsidR="001D6FC7">
        <w:rPr>
          <w:rFonts w:ascii="Arial" w:hAnsi="Arial" w:cs="Arial"/>
          <w:sz w:val="22"/>
          <w:szCs w:val="22"/>
        </w:rPr>
        <w:t>can</w:t>
      </w:r>
      <w:r>
        <w:rPr>
          <w:rFonts w:ascii="Arial" w:hAnsi="Arial" w:cs="Arial"/>
          <w:sz w:val="22"/>
          <w:szCs w:val="22"/>
        </w:rPr>
        <w:t xml:space="preserve"> also</w:t>
      </w:r>
      <w:r w:rsidRPr="004035F2">
        <w:rPr>
          <w:rFonts w:ascii="Arial" w:hAnsi="Arial" w:cs="Arial"/>
          <w:sz w:val="22"/>
          <w:szCs w:val="22"/>
        </w:rPr>
        <w:t xml:space="preserve"> </w:t>
      </w:r>
      <w:r w:rsidR="002A12A3" w:rsidRPr="004035F2">
        <w:rPr>
          <w:rFonts w:ascii="Arial" w:hAnsi="Arial" w:cs="Arial"/>
          <w:sz w:val="22"/>
          <w:szCs w:val="22"/>
        </w:rPr>
        <w:t>create</w:t>
      </w:r>
      <w:r w:rsidR="00A259C1">
        <w:rPr>
          <w:rFonts w:ascii="Arial" w:hAnsi="Arial" w:cs="Arial"/>
          <w:sz w:val="22"/>
          <w:szCs w:val="22"/>
        </w:rPr>
        <w:t xml:space="preserve"> your own</w:t>
      </w:r>
      <w:r w:rsidR="002A12A3" w:rsidRPr="004035F2">
        <w:rPr>
          <w:rFonts w:ascii="Arial" w:hAnsi="Arial" w:cs="Arial"/>
          <w:sz w:val="22"/>
          <w:szCs w:val="22"/>
        </w:rPr>
        <w:t xml:space="preserve"> posts using the </w:t>
      </w:r>
      <w:r w:rsidR="00910431">
        <w:rPr>
          <w:rFonts w:ascii="Arial" w:hAnsi="Arial" w:cs="Arial"/>
          <w:sz w:val="22"/>
          <w:szCs w:val="22"/>
        </w:rPr>
        <w:t>videos and graphics</w:t>
      </w:r>
      <w:r w:rsidR="002A12A3" w:rsidRPr="004035F2">
        <w:rPr>
          <w:rFonts w:ascii="Arial" w:hAnsi="Arial" w:cs="Arial"/>
          <w:sz w:val="22"/>
          <w:szCs w:val="22"/>
        </w:rPr>
        <w:t xml:space="preserve"> </w:t>
      </w:r>
      <w:r w:rsidR="00D80F8D" w:rsidRPr="004035F2">
        <w:rPr>
          <w:rFonts w:ascii="Arial" w:hAnsi="Arial" w:cs="Arial"/>
          <w:sz w:val="22"/>
          <w:szCs w:val="22"/>
        </w:rPr>
        <w:t xml:space="preserve">in the toolkit </w:t>
      </w:r>
      <w:r w:rsidR="002A12A3" w:rsidRPr="004035F2">
        <w:rPr>
          <w:rFonts w:ascii="Arial" w:hAnsi="Arial" w:cs="Arial"/>
          <w:sz w:val="22"/>
          <w:szCs w:val="22"/>
        </w:rPr>
        <w:t xml:space="preserve">and links </w:t>
      </w:r>
      <w:r w:rsidR="00D80F8D" w:rsidRPr="004035F2">
        <w:rPr>
          <w:rFonts w:ascii="Arial" w:hAnsi="Arial" w:cs="Arial"/>
          <w:sz w:val="22"/>
          <w:szCs w:val="22"/>
        </w:rPr>
        <w:t xml:space="preserve">above. </w:t>
      </w:r>
      <w:r w:rsidR="00392F39">
        <w:rPr>
          <w:rFonts w:ascii="Arial" w:hAnsi="Arial" w:cs="Arial"/>
          <w:sz w:val="22"/>
          <w:szCs w:val="22"/>
        </w:rPr>
        <w:t>You’re welcome to use or adapt the</w:t>
      </w:r>
      <w:r w:rsidR="002A12A3" w:rsidRPr="004035F2">
        <w:rPr>
          <w:rFonts w:ascii="Arial" w:hAnsi="Arial" w:cs="Arial"/>
          <w:sz w:val="22"/>
          <w:szCs w:val="22"/>
        </w:rPr>
        <w:t xml:space="preserve"> </w:t>
      </w:r>
      <w:r w:rsidR="00A03DC2" w:rsidRPr="004035F2">
        <w:rPr>
          <w:rFonts w:ascii="Arial" w:hAnsi="Arial" w:cs="Arial"/>
          <w:sz w:val="22"/>
          <w:szCs w:val="22"/>
        </w:rPr>
        <w:t>suggested copy</w:t>
      </w:r>
      <w:r w:rsidR="00D80F8D" w:rsidRPr="004035F2">
        <w:rPr>
          <w:rFonts w:ascii="Arial" w:hAnsi="Arial" w:cs="Arial"/>
          <w:sz w:val="22"/>
          <w:szCs w:val="22"/>
        </w:rPr>
        <w:t xml:space="preserve"> </w:t>
      </w:r>
      <w:r w:rsidR="00392F39">
        <w:rPr>
          <w:rFonts w:ascii="Arial" w:hAnsi="Arial" w:cs="Arial"/>
          <w:sz w:val="22"/>
          <w:szCs w:val="22"/>
        </w:rPr>
        <w:t>below</w:t>
      </w:r>
      <w:r w:rsidR="00D80F8D" w:rsidRPr="004035F2">
        <w:rPr>
          <w:rFonts w:ascii="Arial" w:hAnsi="Arial" w:cs="Arial"/>
          <w:sz w:val="22"/>
          <w:szCs w:val="22"/>
        </w:rPr>
        <w:t>:</w:t>
      </w:r>
    </w:p>
    <w:p w14:paraId="11D1B812" w14:textId="77777777" w:rsidR="00C14540" w:rsidRPr="002D118C" w:rsidRDefault="00C14540" w:rsidP="002D118C">
      <w:pPr>
        <w:tabs>
          <w:tab w:val="left" w:pos="3290"/>
        </w:tabs>
        <w:rPr>
          <w:rFonts w:ascii="Arial" w:hAnsi="Arial" w:cs="Arial"/>
          <w:sz w:val="22"/>
          <w:szCs w:val="22"/>
        </w:rPr>
      </w:pPr>
    </w:p>
    <w:p w14:paraId="4A7000DD" w14:textId="404ABF51" w:rsidR="00E3520D" w:rsidRDefault="00A259C1" w:rsidP="00E3520D">
      <w:pPr>
        <w:pStyle w:val="ListParagraph"/>
        <w:numPr>
          <w:ilvl w:val="0"/>
          <w:numId w:val="9"/>
        </w:numPr>
        <w:tabs>
          <w:tab w:val="left" w:pos="329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We’re supporting @CyclingScotland’s #GiveCycleSpace campaign to make our roads safer. [</w:t>
      </w:r>
      <w:hyperlink r:id="rId19" w:history="1">
        <w:r w:rsidRPr="00207F6D">
          <w:rPr>
            <w:rStyle w:val="Hyperlink"/>
            <w:rFonts w:ascii="Arial" w:hAnsi="Arial" w:cs="Arial"/>
            <w:sz w:val="22"/>
            <w:szCs w:val="22"/>
          </w:rPr>
          <w:t>video</w:t>
        </w:r>
      </w:hyperlink>
      <w:r>
        <w:rPr>
          <w:rFonts w:ascii="Arial" w:hAnsi="Arial" w:cs="Arial"/>
          <w:sz w:val="22"/>
          <w:szCs w:val="22"/>
        </w:rPr>
        <w:t xml:space="preserve"> and link to </w:t>
      </w:r>
      <w:hyperlink r:id="rId20" w:history="1">
        <w:r w:rsidRPr="00C14540">
          <w:rPr>
            <w:rStyle w:val="Hyperlink"/>
            <w:rFonts w:ascii="Arial" w:hAnsi="Arial" w:cs="Arial"/>
            <w:sz w:val="22"/>
            <w:szCs w:val="22"/>
          </w:rPr>
          <w:t>ca</w:t>
        </w:r>
        <w:r w:rsidRPr="00C14540">
          <w:rPr>
            <w:rStyle w:val="Hyperlink"/>
            <w:rFonts w:ascii="Arial" w:hAnsi="Arial" w:cs="Arial"/>
            <w:sz w:val="22"/>
            <w:szCs w:val="22"/>
          </w:rPr>
          <w:t>m</w:t>
        </w:r>
        <w:r w:rsidRPr="00C14540">
          <w:rPr>
            <w:rStyle w:val="Hyperlink"/>
            <w:rFonts w:ascii="Arial" w:hAnsi="Arial" w:cs="Arial"/>
            <w:sz w:val="22"/>
            <w:szCs w:val="22"/>
          </w:rPr>
          <w:t>paign page</w:t>
        </w:r>
      </w:hyperlink>
      <w:r>
        <w:rPr>
          <w:rFonts w:ascii="Arial" w:hAnsi="Arial" w:cs="Arial"/>
          <w:sz w:val="22"/>
          <w:szCs w:val="22"/>
        </w:rPr>
        <w:t>]</w:t>
      </w:r>
    </w:p>
    <w:p w14:paraId="6DC44978" w14:textId="77777777" w:rsidR="00E3520D" w:rsidRDefault="00E3520D" w:rsidP="00E3520D">
      <w:pPr>
        <w:pStyle w:val="ListParagraph"/>
        <w:tabs>
          <w:tab w:val="left" w:pos="3290"/>
        </w:tabs>
        <w:rPr>
          <w:rFonts w:ascii="Arial" w:hAnsi="Arial" w:cs="Arial"/>
          <w:sz w:val="22"/>
          <w:szCs w:val="22"/>
        </w:rPr>
      </w:pPr>
    </w:p>
    <w:p w14:paraId="143323BC" w14:textId="6EBD89DA" w:rsidR="007F7F78" w:rsidRDefault="00835131" w:rsidP="00E3520D">
      <w:pPr>
        <w:pStyle w:val="ListParagraph"/>
        <w:numPr>
          <w:ilvl w:val="0"/>
          <w:numId w:val="9"/>
        </w:numPr>
        <w:tabs>
          <w:tab w:val="left" w:pos="3290"/>
        </w:tabs>
        <w:rPr>
          <w:rFonts w:ascii="Arial" w:hAnsi="Arial" w:cs="Arial"/>
          <w:sz w:val="22"/>
          <w:szCs w:val="22"/>
        </w:rPr>
      </w:pPr>
      <w:r w:rsidRPr="00E3520D">
        <w:rPr>
          <w:rFonts w:ascii="Arial" w:hAnsi="Arial" w:cs="Arial"/>
          <w:sz w:val="22"/>
          <w:szCs w:val="22"/>
        </w:rPr>
        <w:t>Passing too closely to people cycling puts lives at risk. We’re supporting @CyclingScotland’s #GiveCycleSpace campaign. Leave space for a life. [</w:t>
      </w:r>
      <w:hyperlink r:id="rId21" w:history="1">
        <w:r w:rsidR="00207F6D">
          <w:rPr>
            <w:rStyle w:val="Hyperlink"/>
            <w:rFonts w:ascii="Arial" w:hAnsi="Arial" w:cs="Arial"/>
            <w:sz w:val="22"/>
            <w:szCs w:val="22"/>
          </w:rPr>
          <w:t>TV ad - 30 seconds</w:t>
        </w:r>
      </w:hyperlink>
      <w:r w:rsidR="007F7F78" w:rsidRPr="00E3520D">
        <w:rPr>
          <w:rFonts w:ascii="Arial" w:hAnsi="Arial" w:cs="Arial"/>
          <w:sz w:val="22"/>
          <w:szCs w:val="22"/>
        </w:rPr>
        <w:t>]</w:t>
      </w:r>
    </w:p>
    <w:p w14:paraId="5956BFBD" w14:textId="77777777" w:rsidR="00C74360" w:rsidRPr="00C74360" w:rsidRDefault="00C74360" w:rsidP="00C74360">
      <w:pPr>
        <w:pStyle w:val="ListParagraph"/>
        <w:rPr>
          <w:rFonts w:ascii="Arial" w:hAnsi="Arial" w:cs="Arial"/>
          <w:sz w:val="22"/>
          <w:szCs w:val="22"/>
        </w:rPr>
      </w:pPr>
    </w:p>
    <w:p w14:paraId="3398C950" w14:textId="440A714E" w:rsidR="00C74360" w:rsidRPr="00A939AD" w:rsidRDefault="00B67B9E" w:rsidP="00C74360">
      <w:pPr>
        <w:pStyle w:val="ListParagraph"/>
        <w:numPr>
          <w:ilvl w:val="0"/>
          <w:numId w:val="9"/>
        </w:numPr>
        <w:tabs>
          <w:tab w:val="left" w:pos="3290"/>
        </w:tabs>
        <w:rPr>
          <w:rFonts w:ascii="Arial" w:hAnsi="Arial" w:cs="Arial"/>
          <w:sz w:val="22"/>
          <w:szCs w:val="22"/>
        </w:rPr>
      </w:pPr>
      <w:r w:rsidRPr="00B67B9E">
        <w:rPr>
          <w:rFonts w:ascii="Arial" w:hAnsi="Arial" w:cs="Arial"/>
          <w:sz w:val="22"/>
        </w:rPr>
        <w:t>Over a quarter of people in Scotland don’t know they could face a prison sentence for driving dangerously around people on bikes</w:t>
      </w:r>
      <w:r>
        <w:rPr>
          <w:rFonts w:ascii="Arial" w:hAnsi="Arial" w:cs="Arial"/>
          <w:sz w:val="22"/>
        </w:rPr>
        <w:t xml:space="preserve">. </w:t>
      </w:r>
      <w:r w:rsidR="00C74360" w:rsidRPr="00A939AD">
        <w:rPr>
          <w:rFonts w:ascii="Arial" w:hAnsi="Arial" w:cs="Arial"/>
          <w:sz w:val="22"/>
          <w:szCs w:val="22"/>
        </w:rPr>
        <w:t>#GiveCycleSpace [link to</w:t>
      </w:r>
      <w:r>
        <w:rPr>
          <w:rFonts w:ascii="Arial" w:hAnsi="Arial" w:cs="Arial"/>
          <w:sz w:val="22"/>
          <w:szCs w:val="22"/>
        </w:rPr>
        <w:t xml:space="preserve"> press release on </w:t>
      </w:r>
      <w:hyperlink r:id="rId22" w:history="1">
        <w:r>
          <w:rPr>
            <w:rStyle w:val="Hyperlink"/>
            <w:rFonts w:ascii="Arial" w:hAnsi="Arial" w:cs="Arial"/>
            <w:sz w:val="22"/>
            <w:szCs w:val="22"/>
          </w:rPr>
          <w:t>news page</w:t>
        </w:r>
      </w:hyperlink>
      <w:r w:rsidR="00C74360" w:rsidRPr="00A939AD">
        <w:rPr>
          <w:rFonts w:ascii="Arial" w:hAnsi="Arial" w:cs="Arial"/>
          <w:sz w:val="22"/>
          <w:szCs w:val="22"/>
        </w:rPr>
        <w:t xml:space="preserve">] </w:t>
      </w:r>
    </w:p>
    <w:p w14:paraId="5C4FBF90" w14:textId="77777777" w:rsidR="00A259C1" w:rsidRPr="00835131" w:rsidRDefault="00A259C1" w:rsidP="00835131">
      <w:pPr>
        <w:tabs>
          <w:tab w:val="left" w:pos="3290"/>
        </w:tabs>
        <w:rPr>
          <w:rFonts w:ascii="Arial" w:hAnsi="Arial" w:cs="Arial"/>
          <w:sz w:val="22"/>
          <w:szCs w:val="22"/>
        </w:rPr>
      </w:pPr>
    </w:p>
    <w:p w14:paraId="1A6DC8FD" w14:textId="3CCB1FD6" w:rsidR="00A939AD" w:rsidRDefault="00835131" w:rsidP="00A939AD">
      <w:pPr>
        <w:pStyle w:val="ListParagraph"/>
        <w:numPr>
          <w:ilvl w:val="0"/>
          <w:numId w:val="9"/>
        </w:numPr>
        <w:tabs>
          <w:tab w:val="left" w:pos="3290"/>
        </w:tabs>
        <w:rPr>
          <w:rFonts w:ascii="Arial" w:hAnsi="Arial" w:cs="Arial"/>
          <w:sz w:val="22"/>
          <w:szCs w:val="22"/>
        </w:rPr>
      </w:pPr>
      <w:r w:rsidRPr="00A939AD">
        <w:rPr>
          <w:rFonts w:ascii="Arial" w:hAnsi="Arial" w:cs="Arial"/>
          <w:sz w:val="22"/>
          <w:szCs w:val="22"/>
        </w:rPr>
        <w:t>T</w:t>
      </w:r>
      <w:r w:rsidR="00C14540" w:rsidRPr="00A939AD">
        <w:rPr>
          <w:rFonts w:ascii="Arial" w:hAnsi="Arial" w:cs="Arial"/>
          <w:sz w:val="22"/>
          <w:szCs w:val="22"/>
        </w:rPr>
        <w:t>he #HighwayCode states that drivers must leave at least 1.5m when overtaking people on bikes at speeds up to 30mph</w:t>
      </w:r>
      <w:r w:rsidRPr="00A939AD">
        <w:rPr>
          <w:rFonts w:ascii="Arial" w:hAnsi="Arial" w:cs="Arial"/>
          <w:sz w:val="22"/>
          <w:szCs w:val="22"/>
        </w:rPr>
        <w:t>, and give more space at higher speeds</w:t>
      </w:r>
      <w:r w:rsidR="00C14540" w:rsidRPr="00A939AD">
        <w:rPr>
          <w:rFonts w:ascii="Arial" w:hAnsi="Arial" w:cs="Arial"/>
          <w:sz w:val="22"/>
          <w:szCs w:val="22"/>
        </w:rPr>
        <w:t>.</w:t>
      </w:r>
      <w:r w:rsidR="00392F39" w:rsidRPr="00A939AD">
        <w:rPr>
          <w:rFonts w:ascii="Arial" w:hAnsi="Arial" w:cs="Arial"/>
          <w:sz w:val="22"/>
          <w:szCs w:val="22"/>
        </w:rPr>
        <w:t xml:space="preserve"> </w:t>
      </w:r>
      <w:r w:rsidRPr="00A939AD">
        <w:rPr>
          <w:rFonts w:ascii="Arial" w:hAnsi="Arial" w:cs="Arial"/>
          <w:sz w:val="22"/>
          <w:szCs w:val="22"/>
        </w:rPr>
        <w:t xml:space="preserve">Passing too closely puts lives at risk. </w:t>
      </w:r>
      <w:r w:rsidR="00392F39" w:rsidRPr="00A939AD">
        <w:rPr>
          <w:rFonts w:ascii="Arial" w:hAnsi="Arial" w:cs="Arial"/>
          <w:sz w:val="22"/>
          <w:szCs w:val="22"/>
        </w:rPr>
        <w:t>#GiveCycleSpace</w:t>
      </w:r>
      <w:r w:rsidR="00C14540" w:rsidRPr="00A939AD">
        <w:rPr>
          <w:rFonts w:ascii="Arial" w:hAnsi="Arial" w:cs="Arial"/>
          <w:sz w:val="22"/>
          <w:szCs w:val="22"/>
        </w:rPr>
        <w:t xml:space="preserve"> </w:t>
      </w:r>
      <w:r w:rsidR="007F7F78">
        <w:rPr>
          <w:rFonts w:ascii="Arial" w:hAnsi="Arial" w:cs="Arial"/>
          <w:sz w:val="22"/>
          <w:szCs w:val="22"/>
        </w:rPr>
        <w:t>[</w:t>
      </w:r>
      <w:hyperlink r:id="rId23" w:history="1">
        <w:r w:rsidR="007F7F78">
          <w:rPr>
            <w:rStyle w:val="Hyperlink"/>
            <w:rFonts w:ascii="Arial" w:hAnsi="Arial" w:cs="Arial"/>
            <w:sz w:val="22"/>
            <w:szCs w:val="22"/>
          </w:rPr>
          <w:t>campaign ad - 30 seconds</w:t>
        </w:r>
      </w:hyperlink>
      <w:r w:rsidR="007F7F78">
        <w:rPr>
          <w:rFonts w:ascii="Arial" w:hAnsi="Arial" w:cs="Arial"/>
          <w:sz w:val="22"/>
          <w:szCs w:val="22"/>
        </w:rPr>
        <w:t>]</w:t>
      </w:r>
    </w:p>
    <w:p w14:paraId="11680D18" w14:textId="77777777" w:rsidR="00835131" w:rsidRPr="00835131" w:rsidRDefault="00835131" w:rsidP="00835131">
      <w:pPr>
        <w:pStyle w:val="ListParagraph"/>
        <w:rPr>
          <w:rFonts w:ascii="Arial" w:hAnsi="Arial" w:cs="Arial"/>
          <w:sz w:val="22"/>
          <w:szCs w:val="22"/>
        </w:rPr>
      </w:pPr>
    </w:p>
    <w:p w14:paraId="44A1E201" w14:textId="233FAC6A" w:rsidR="00835131" w:rsidRDefault="00835131" w:rsidP="00C14540">
      <w:pPr>
        <w:pStyle w:val="ListParagraph"/>
        <w:numPr>
          <w:ilvl w:val="0"/>
          <w:numId w:val="9"/>
        </w:numPr>
        <w:tabs>
          <w:tab w:val="left" w:pos="3290"/>
        </w:tabs>
        <w:rPr>
          <w:rFonts w:ascii="Arial" w:hAnsi="Arial" w:cs="Arial"/>
          <w:sz w:val="22"/>
          <w:szCs w:val="22"/>
        </w:rPr>
      </w:pPr>
      <w:r w:rsidRPr="00D7244C">
        <w:rPr>
          <w:rFonts w:ascii="Arial" w:hAnsi="Arial" w:cs="Arial"/>
          <w:sz w:val="22"/>
          <w:szCs w:val="22"/>
        </w:rPr>
        <w:lastRenderedPageBreak/>
        <w:t xml:space="preserve">Cycling </w:t>
      </w:r>
      <w:r>
        <w:rPr>
          <w:rFonts w:ascii="Arial" w:hAnsi="Arial" w:cs="Arial"/>
          <w:sz w:val="22"/>
          <w:szCs w:val="22"/>
        </w:rPr>
        <w:t xml:space="preserve">benefits our </w:t>
      </w:r>
      <w:r w:rsidRPr="00D7244C">
        <w:rPr>
          <w:rFonts w:ascii="Arial" w:hAnsi="Arial" w:cs="Arial"/>
          <w:sz w:val="22"/>
          <w:szCs w:val="22"/>
        </w:rPr>
        <w:t>health</w:t>
      </w:r>
      <w:r>
        <w:rPr>
          <w:rFonts w:ascii="Arial" w:hAnsi="Arial" w:cs="Arial"/>
          <w:sz w:val="22"/>
          <w:szCs w:val="22"/>
        </w:rPr>
        <w:t xml:space="preserve">, our </w:t>
      </w:r>
      <w:r w:rsidRPr="00D7244C">
        <w:rPr>
          <w:rFonts w:ascii="Arial" w:hAnsi="Arial" w:cs="Arial"/>
          <w:sz w:val="22"/>
          <w:szCs w:val="22"/>
        </w:rPr>
        <w:t>happiness</w:t>
      </w:r>
      <w:r>
        <w:rPr>
          <w:rFonts w:ascii="Arial" w:hAnsi="Arial" w:cs="Arial"/>
          <w:sz w:val="22"/>
          <w:szCs w:val="22"/>
        </w:rPr>
        <w:t xml:space="preserve"> and the planet. To</w:t>
      </w:r>
      <w:r w:rsidRPr="00D7244C">
        <w:rPr>
          <w:rFonts w:ascii="Arial" w:hAnsi="Arial" w:cs="Arial"/>
          <w:sz w:val="22"/>
          <w:szCs w:val="22"/>
        </w:rPr>
        <w:t xml:space="preserve"> encourage more people to cycle, we need</w:t>
      </w:r>
      <w:r>
        <w:rPr>
          <w:rFonts w:ascii="Arial" w:hAnsi="Arial" w:cs="Arial"/>
          <w:sz w:val="22"/>
          <w:szCs w:val="22"/>
        </w:rPr>
        <w:t xml:space="preserve"> them to feel safe</w:t>
      </w:r>
      <w:r w:rsidRPr="00D7244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That’s why we’re supporting @CyclingScotland’s campaign reminding people driving to #GiveCycleSpace: [</w:t>
      </w:r>
      <w:hyperlink r:id="rId24" w:history="1">
        <w:r w:rsidRPr="00C14540">
          <w:rPr>
            <w:rStyle w:val="Hyperlink"/>
            <w:rFonts w:ascii="Arial" w:hAnsi="Arial" w:cs="Arial"/>
            <w:sz w:val="22"/>
            <w:szCs w:val="22"/>
          </w:rPr>
          <w:t>campaign page</w:t>
        </w:r>
      </w:hyperlink>
      <w:r>
        <w:rPr>
          <w:rFonts w:ascii="Arial" w:hAnsi="Arial" w:cs="Arial"/>
          <w:sz w:val="22"/>
          <w:szCs w:val="22"/>
        </w:rPr>
        <w:t xml:space="preserve">] </w:t>
      </w:r>
    </w:p>
    <w:p w14:paraId="53256BBE" w14:textId="77777777" w:rsidR="00E020CE" w:rsidRPr="004035F2" w:rsidRDefault="00E020CE" w:rsidP="0048113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017B90E" w14:textId="77777777" w:rsidR="00D7244C" w:rsidRPr="004035F2" w:rsidRDefault="00D7244C" w:rsidP="00D7244C">
      <w:pPr>
        <w:pStyle w:val="ListParagraph"/>
        <w:rPr>
          <w:rFonts w:ascii="Arial" w:hAnsi="Arial" w:cs="Arial"/>
          <w:color w:val="143C6A"/>
          <w:sz w:val="22"/>
          <w:szCs w:val="22"/>
        </w:rPr>
      </w:pPr>
    </w:p>
    <w:p w14:paraId="7308EEE2" w14:textId="2E32972E" w:rsidR="00A03DC2" w:rsidRPr="004035F2" w:rsidRDefault="002A12A3" w:rsidP="00D80F8D">
      <w:pPr>
        <w:tabs>
          <w:tab w:val="left" w:pos="3290"/>
        </w:tabs>
        <w:rPr>
          <w:rFonts w:ascii="Arial" w:hAnsi="Arial" w:cs="Arial"/>
          <w:b/>
          <w:bCs/>
          <w:color w:val="002060"/>
        </w:rPr>
      </w:pPr>
      <w:r w:rsidRPr="004035F2">
        <w:rPr>
          <w:rFonts w:ascii="Arial" w:hAnsi="Arial" w:cs="Arial"/>
          <w:b/>
          <w:bCs/>
          <w:color w:val="002060"/>
        </w:rPr>
        <w:t>S</w:t>
      </w:r>
      <w:r w:rsidR="00910431">
        <w:rPr>
          <w:rFonts w:ascii="Arial" w:hAnsi="Arial" w:cs="Arial"/>
          <w:b/>
          <w:bCs/>
          <w:color w:val="002060"/>
        </w:rPr>
        <w:t>uggested copy for n</w:t>
      </w:r>
      <w:r w:rsidR="00A03DC2" w:rsidRPr="004035F2">
        <w:rPr>
          <w:rFonts w:ascii="Arial" w:hAnsi="Arial" w:cs="Arial"/>
          <w:b/>
          <w:bCs/>
          <w:color w:val="002060"/>
        </w:rPr>
        <w:t>ewsletters</w:t>
      </w:r>
      <w:r w:rsidR="00C74360">
        <w:rPr>
          <w:rFonts w:ascii="Arial" w:hAnsi="Arial" w:cs="Arial"/>
          <w:b/>
          <w:bCs/>
          <w:color w:val="002060"/>
        </w:rPr>
        <w:t xml:space="preserve"> </w:t>
      </w:r>
      <w:r w:rsidR="00910431">
        <w:rPr>
          <w:rFonts w:ascii="Arial" w:hAnsi="Arial" w:cs="Arial"/>
          <w:b/>
          <w:bCs/>
          <w:color w:val="002060"/>
        </w:rPr>
        <w:t xml:space="preserve">and </w:t>
      </w:r>
      <w:r w:rsidR="00A03DC2" w:rsidRPr="004035F2">
        <w:rPr>
          <w:rFonts w:ascii="Arial" w:hAnsi="Arial" w:cs="Arial"/>
          <w:b/>
          <w:bCs/>
          <w:color w:val="002060"/>
        </w:rPr>
        <w:t>internal comms</w:t>
      </w:r>
      <w:r w:rsidRPr="004035F2">
        <w:rPr>
          <w:rFonts w:ascii="Arial" w:hAnsi="Arial" w:cs="Arial"/>
          <w:b/>
          <w:bCs/>
          <w:color w:val="002060"/>
        </w:rPr>
        <w:t xml:space="preserve"> </w:t>
      </w:r>
    </w:p>
    <w:p w14:paraId="38C14A0A" w14:textId="77777777" w:rsidR="00A03DC2" w:rsidRPr="004035F2" w:rsidRDefault="00A03DC2" w:rsidP="00D80F8D">
      <w:pPr>
        <w:tabs>
          <w:tab w:val="left" w:pos="3290"/>
        </w:tabs>
        <w:rPr>
          <w:rFonts w:ascii="Arial" w:hAnsi="Arial" w:cs="Arial"/>
          <w:sz w:val="22"/>
          <w:szCs w:val="22"/>
        </w:rPr>
      </w:pPr>
    </w:p>
    <w:p w14:paraId="76D5ADA8" w14:textId="379EF9E3" w:rsidR="0048113A" w:rsidRPr="00A939AD" w:rsidRDefault="0048113A" w:rsidP="00D80F8D">
      <w:pPr>
        <w:tabs>
          <w:tab w:val="left" w:pos="3290"/>
        </w:tabs>
        <w:rPr>
          <w:rFonts w:ascii="Arial" w:hAnsi="Arial" w:cs="Arial"/>
          <w:b/>
          <w:bCs/>
          <w:sz w:val="22"/>
          <w:szCs w:val="22"/>
        </w:rPr>
      </w:pPr>
      <w:r w:rsidRPr="004035F2">
        <w:rPr>
          <w:rFonts w:ascii="Arial" w:hAnsi="Arial" w:cs="Arial"/>
          <w:b/>
          <w:bCs/>
          <w:sz w:val="22"/>
          <w:szCs w:val="22"/>
        </w:rPr>
        <w:t>Give Cycle Space</w:t>
      </w:r>
    </w:p>
    <w:p w14:paraId="2F584042" w14:textId="4C8DD1B8" w:rsidR="00D80F8D" w:rsidRDefault="00D80F8D" w:rsidP="00A03DC2">
      <w:pPr>
        <w:tabs>
          <w:tab w:val="left" w:pos="3290"/>
        </w:tabs>
        <w:rPr>
          <w:rFonts w:ascii="Arial" w:hAnsi="Arial" w:cs="Arial"/>
          <w:sz w:val="22"/>
          <w:szCs w:val="22"/>
        </w:rPr>
      </w:pPr>
      <w:r w:rsidRPr="004035F2">
        <w:rPr>
          <w:rFonts w:ascii="Arial" w:hAnsi="Arial" w:cs="Arial"/>
          <w:sz w:val="22"/>
          <w:szCs w:val="22"/>
        </w:rPr>
        <w:t>Cycling Scotland has launched a month-long campaign to urge drivers to give space to people on bikes.</w:t>
      </w:r>
      <w:r w:rsidR="0048113A" w:rsidRPr="004035F2">
        <w:rPr>
          <w:rFonts w:ascii="Arial" w:hAnsi="Arial" w:cs="Arial"/>
          <w:sz w:val="22"/>
          <w:szCs w:val="22"/>
        </w:rPr>
        <w:t xml:space="preserve"> K</w:t>
      </w:r>
      <w:r w:rsidRPr="004035F2">
        <w:rPr>
          <w:rFonts w:ascii="Arial" w:hAnsi="Arial" w:cs="Arial"/>
          <w:sz w:val="22"/>
          <w:szCs w:val="22"/>
        </w:rPr>
        <w:t>ey facts</w:t>
      </w:r>
      <w:r w:rsidR="0048113A" w:rsidRPr="004035F2">
        <w:rPr>
          <w:rFonts w:ascii="Arial" w:hAnsi="Arial" w:cs="Arial"/>
          <w:sz w:val="22"/>
          <w:szCs w:val="22"/>
        </w:rPr>
        <w:t xml:space="preserve"> include</w:t>
      </w:r>
      <w:r w:rsidRPr="004035F2">
        <w:rPr>
          <w:rFonts w:ascii="Arial" w:hAnsi="Arial" w:cs="Arial"/>
          <w:sz w:val="22"/>
          <w:szCs w:val="22"/>
        </w:rPr>
        <w:t>:</w:t>
      </w:r>
    </w:p>
    <w:p w14:paraId="2DCEF459" w14:textId="77777777" w:rsidR="00B67B9E" w:rsidRPr="004035F2" w:rsidRDefault="00B67B9E" w:rsidP="00A03DC2">
      <w:pPr>
        <w:tabs>
          <w:tab w:val="left" w:pos="3290"/>
        </w:tabs>
        <w:rPr>
          <w:rFonts w:ascii="Arial" w:hAnsi="Arial" w:cs="Arial"/>
          <w:sz w:val="22"/>
          <w:szCs w:val="22"/>
        </w:rPr>
      </w:pPr>
    </w:p>
    <w:p w14:paraId="798F2ADA" w14:textId="77777777" w:rsidR="00B67B9E" w:rsidRDefault="00B67B9E" w:rsidP="00B67B9E">
      <w:pPr>
        <w:pStyle w:val="ListParagraph"/>
        <w:numPr>
          <w:ilvl w:val="0"/>
          <w:numId w:val="6"/>
        </w:numPr>
        <w:tabs>
          <w:tab w:val="left" w:pos="3290"/>
        </w:tabs>
        <w:rPr>
          <w:rFonts w:ascii="Arial" w:hAnsi="Arial" w:cs="Arial"/>
          <w:sz w:val="22"/>
          <w:szCs w:val="22"/>
        </w:rPr>
      </w:pPr>
      <w:bookmarkStart w:id="1" w:name="_Ref73361961"/>
      <w:r w:rsidRPr="004035F2">
        <w:rPr>
          <w:rFonts w:ascii="Arial" w:hAnsi="Arial" w:cs="Arial"/>
          <w:sz w:val="22"/>
          <w:szCs w:val="22"/>
        </w:rPr>
        <w:t xml:space="preserve">Every week in Scotland at least </w:t>
      </w:r>
      <w:r>
        <w:rPr>
          <w:rFonts w:ascii="Arial" w:hAnsi="Arial" w:cs="Arial"/>
          <w:sz w:val="22"/>
          <w:szCs w:val="22"/>
        </w:rPr>
        <w:t>four</w:t>
      </w:r>
      <w:r w:rsidRPr="004035F2">
        <w:rPr>
          <w:rFonts w:ascii="Arial" w:hAnsi="Arial" w:cs="Arial"/>
          <w:sz w:val="22"/>
          <w:szCs w:val="22"/>
        </w:rPr>
        <w:t xml:space="preserve"> people cycling suffer serious, life-changing injuries, usually from a collision with a vehicle.</w:t>
      </w:r>
      <w:r>
        <w:rPr>
          <w:rStyle w:val="FootnoteReference"/>
          <w:rFonts w:ascii="Arial" w:hAnsi="Arial" w:cs="Arial"/>
          <w:sz w:val="22"/>
          <w:szCs w:val="22"/>
        </w:rPr>
        <w:footnoteReference w:id="1"/>
      </w:r>
    </w:p>
    <w:p w14:paraId="4108219B" w14:textId="77777777" w:rsidR="00B67B9E" w:rsidRDefault="00B67B9E" w:rsidP="00B67B9E">
      <w:pPr>
        <w:tabs>
          <w:tab w:val="left" w:pos="3290"/>
        </w:tabs>
        <w:rPr>
          <w:rFonts w:ascii="Arial" w:hAnsi="Arial" w:cs="Arial"/>
          <w:sz w:val="22"/>
          <w:szCs w:val="22"/>
        </w:rPr>
      </w:pPr>
    </w:p>
    <w:p w14:paraId="3F579F55" w14:textId="3D99A8A9" w:rsidR="00B67B9E" w:rsidRPr="00B67B9E" w:rsidRDefault="00B67B9E" w:rsidP="00B67B9E">
      <w:pPr>
        <w:pStyle w:val="ListParagraph"/>
        <w:numPr>
          <w:ilvl w:val="0"/>
          <w:numId w:val="6"/>
        </w:numPr>
        <w:tabs>
          <w:tab w:val="left" w:pos="3290"/>
        </w:tabs>
        <w:rPr>
          <w:rFonts w:ascii="Arial" w:hAnsi="Arial" w:cs="Arial"/>
          <w:sz w:val="22"/>
          <w:szCs w:val="22"/>
        </w:rPr>
      </w:pPr>
      <w:r w:rsidRPr="005B362A">
        <w:rPr>
          <w:rFonts w:ascii="Arial" w:hAnsi="Arial" w:cs="Arial"/>
          <w:color w:val="000000"/>
          <w:sz w:val="22"/>
          <w:szCs w:val="22"/>
        </w:rPr>
        <w:t>In collisions between bikes and vehicles, the person driving the vehicle is mo</w:t>
      </w:r>
      <w:r>
        <w:rPr>
          <w:rFonts w:ascii="Arial" w:hAnsi="Arial" w:cs="Arial"/>
          <w:color w:val="000000"/>
          <w:sz w:val="22"/>
          <w:szCs w:val="22"/>
        </w:rPr>
        <w:t>st</w:t>
      </w:r>
      <w:r w:rsidRPr="005B362A">
        <w:rPr>
          <w:rFonts w:ascii="Arial" w:hAnsi="Arial" w:cs="Arial"/>
          <w:color w:val="000000"/>
          <w:sz w:val="22"/>
          <w:szCs w:val="22"/>
        </w:rPr>
        <w:t xml:space="preserve"> often at fault. </w:t>
      </w:r>
      <w:r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 xml:space="preserve">nalysis of road collision injury data shows that </w:t>
      </w:r>
      <w:r w:rsidRPr="005B362A">
        <w:rPr>
          <w:rFonts w:ascii="Arial" w:hAnsi="Arial" w:cs="Arial"/>
          <w:color w:val="000000"/>
          <w:sz w:val="22"/>
          <w:szCs w:val="22"/>
        </w:rPr>
        <w:t xml:space="preserve">73% of the top five factors </w:t>
      </w:r>
      <w:r>
        <w:rPr>
          <w:rFonts w:ascii="Arial" w:hAnsi="Arial" w:cs="Arial"/>
          <w:color w:val="000000"/>
          <w:sz w:val="22"/>
          <w:szCs w:val="22"/>
        </w:rPr>
        <w:t xml:space="preserve">which contribute to a collision with a person cycling </w:t>
      </w:r>
      <w:r w:rsidRPr="005B362A">
        <w:rPr>
          <w:rFonts w:ascii="Arial" w:hAnsi="Arial" w:cs="Arial"/>
          <w:color w:val="000000"/>
          <w:sz w:val="22"/>
          <w:szCs w:val="22"/>
        </w:rPr>
        <w:t>are assigned to the driver of the vehicle.</w:t>
      </w:r>
      <w:r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2"/>
      </w:r>
    </w:p>
    <w:p w14:paraId="540E8A9E" w14:textId="77777777" w:rsidR="00B67B9E" w:rsidRPr="00B67B9E" w:rsidRDefault="00B67B9E" w:rsidP="00B67B9E">
      <w:pPr>
        <w:pStyle w:val="ListParagraph"/>
        <w:rPr>
          <w:rFonts w:ascii="Arial" w:hAnsi="Arial" w:cs="Arial"/>
          <w:sz w:val="22"/>
          <w:szCs w:val="22"/>
        </w:rPr>
      </w:pPr>
    </w:p>
    <w:p w14:paraId="22B10C0D" w14:textId="77777777" w:rsidR="00B67B9E" w:rsidRPr="00B67B9E" w:rsidRDefault="00B67B9E" w:rsidP="00B67B9E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val="en-US"/>
        </w:rPr>
      </w:pPr>
      <w:r w:rsidRPr="00B67B9E">
        <w:rPr>
          <w:rFonts w:ascii="Arial" w:hAnsi="Arial" w:cs="Arial"/>
          <w:sz w:val="22"/>
          <w:szCs w:val="22"/>
          <w:lang w:val="en-US"/>
        </w:rPr>
        <w:t xml:space="preserve">It's an offence to drive carelessly or dangerously around people on bikes: drivers in Scotland face a £100 fine and penalty points on their </w:t>
      </w:r>
      <w:proofErr w:type="spellStart"/>
      <w:r w:rsidRPr="00B67B9E">
        <w:rPr>
          <w:rFonts w:ascii="Arial" w:hAnsi="Arial" w:cs="Arial"/>
          <w:sz w:val="22"/>
          <w:szCs w:val="22"/>
          <w:lang w:val="en-US"/>
        </w:rPr>
        <w:t>licence</w:t>
      </w:r>
      <w:proofErr w:type="spellEnd"/>
      <w:r w:rsidRPr="00B67B9E">
        <w:rPr>
          <w:rFonts w:ascii="Arial" w:hAnsi="Arial" w:cs="Arial"/>
          <w:sz w:val="22"/>
          <w:szCs w:val="22"/>
          <w:lang w:val="en-US"/>
        </w:rPr>
        <w:t xml:space="preserve"> for passing within 1.5 </w:t>
      </w:r>
      <w:proofErr w:type="spellStart"/>
      <w:r w:rsidRPr="00B67B9E">
        <w:rPr>
          <w:rFonts w:ascii="Arial" w:hAnsi="Arial" w:cs="Arial"/>
          <w:sz w:val="22"/>
          <w:szCs w:val="22"/>
          <w:lang w:val="en-US"/>
        </w:rPr>
        <w:t>metres</w:t>
      </w:r>
      <w:proofErr w:type="spellEnd"/>
      <w:r w:rsidRPr="00B67B9E">
        <w:rPr>
          <w:rFonts w:ascii="Arial" w:hAnsi="Arial" w:cs="Arial"/>
          <w:sz w:val="22"/>
          <w:szCs w:val="22"/>
          <w:lang w:val="en-US"/>
        </w:rPr>
        <w:t xml:space="preserve"> of people cycling when overtaking, and a conviction for a more serious offence. </w:t>
      </w:r>
    </w:p>
    <w:p w14:paraId="5F7729E5" w14:textId="77777777" w:rsidR="00B67B9E" w:rsidRPr="00B67B9E" w:rsidRDefault="00B67B9E" w:rsidP="00B67B9E">
      <w:pPr>
        <w:pStyle w:val="ListParagraph"/>
        <w:rPr>
          <w:rFonts w:ascii="Arial" w:eastAsia="Times New Roman" w:hAnsi="Arial" w:cs="Arial"/>
          <w:sz w:val="22"/>
          <w:szCs w:val="22"/>
        </w:rPr>
      </w:pPr>
    </w:p>
    <w:p w14:paraId="51902AF3" w14:textId="4CAB3759" w:rsidR="00B67B9E" w:rsidRPr="00B67B9E" w:rsidRDefault="00B67B9E" w:rsidP="00C14540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sz w:val="22"/>
          <w:szCs w:val="22"/>
        </w:rPr>
      </w:pPr>
      <w:r w:rsidRPr="00B67B9E">
        <w:rPr>
          <w:rFonts w:ascii="Arial" w:hAnsi="Arial" w:cs="Arial"/>
          <w:sz w:val="22"/>
        </w:rPr>
        <w:t xml:space="preserve">1 in 4 people in Scotland are unaware that driving </w:t>
      </w:r>
      <w:r w:rsidRPr="00B67B9E">
        <w:rPr>
          <w:rFonts w:ascii="Arial" w:hAnsi="Arial" w:cs="Arial"/>
          <w:sz w:val="22"/>
          <w:szCs w:val="22"/>
          <w:lang w:val="en-US"/>
        </w:rPr>
        <w:t>carelessly or dangerously around people cycling can lead to a driving ban or prison sentence.</w:t>
      </w:r>
    </w:p>
    <w:p w14:paraId="1E35DAC8" w14:textId="77777777" w:rsidR="00B67B9E" w:rsidRPr="00B67B9E" w:rsidRDefault="00B67B9E" w:rsidP="00B67B9E">
      <w:pPr>
        <w:pStyle w:val="ListParagraph"/>
        <w:rPr>
          <w:rFonts w:ascii="Arial" w:eastAsia="Times New Roman" w:hAnsi="Arial" w:cs="Arial"/>
          <w:sz w:val="22"/>
          <w:szCs w:val="22"/>
        </w:rPr>
      </w:pPr>
    </w:p>
    <w:p w14:paraId="0B0ACBFE" w14:textId="77777777" w:rsidR="00B67B9E" w:rsidRDefault="00B67B9E" w:rsidP="00B67B9E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val="en-US"/>
        </w:rPr>
      </w:pPr>
      <w:r w:rsidRPr="00B67B9E">
        <w:rPr>
          <w:rFonts w:ascii="Arial" w:hAnsi="Arial" w:cs="Arial"/>
          <w:sz w:val="22"/>
          <w:szCs w:val="22"/>
          <w:lang w:val="en-US"/>
        </w:rPr>
        <w:t>62% of people say the risk of killing or seriously injuring someone would be most likely to ensure they drive safely around someone on a bike.</w:t>
      </w:r>
    </w:p>
    <w:p w14:paraId="69790EDC" w14:textId="77777777" w:rsidR="00B67B9E" w:rsidRPr="00B67B9E" w:rsidRDefault="00B67B9E" w:rsidP="00B67B9E">
      <w:pPr>
        <w:pStyle w:val="ListParagraph"/>
        <w:rPr>
          <w:rFonts w:ascii="Arial" w:hAnsi="Arial" w:cs="Arial"/>
          <w:sz w:val="22"/>
          <w:szCs w:val="22"/>
          <w:lang w:val="en-US"/>
        </w:rPr>
      </w:pPr>
    </w:p>
    <w:p w14:paraId="38408F1D" w14:textId="77777777" w:rsidR="00B67B9E" w:rsidRPr="00B67B9E" w:rsidRDefault="00B67B9E" w:rsidP="00B67B9E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val="en-US"/>
        </w:rPr>
      </w:pPr>
      <w:r w:rsidRPr="00B67B9E">
        <w:rPr>
          <w:rFonts w:ascii="Arial" w:hAnsi="Arial" w:cs="Arial"/>
          <w:sz w:val="22"/>
          <w:szCs w:val="22"/>
          <w:lang w:val="en-US"/>
        </w:rPr>
        <w:t xml:space="preserve">58% of people say that knowing a camera could capture their driving </w:t>
      </w:r>
      <w:proofErr w:type="spellStart"/>
      <w:r w:rsidRPr="00B67B9E">
        <w:rPr>
          <w:rFonts w:ascii="Arial" w:hAnsi="Arial" w:cs="Arial"/>
          <w:sz w:val="22"/>
          <w:szCs w:val="22"/>
          <w:lang w:val="en-US"/>
        </w:rPr>
        <w:t>behaviour</w:t>
      </w:r>
      <w:proofErr w:type="spellEnd"/>
      <w:r w:rsidRPr="00B67B9E">
        <w:rPr>
          <w:rFonts w:ascii="Arial" w:hAnsi="Arial" w:cs="Arial"/>
          <w:sz w:val="22"/>
          <w:szCs w:val="22"/>
          <w:lang w:val="en-US"/>
        </w:rPr>
        <w:t xml:space="preserve">, would change their </w:t>
      </w:r>
      <w:proofErr w:type="spellStart"/>
      <w:r w:rsidRPr="00B67B9E">
        <w:rPr>
          <w:rFonts w:ascii="Arial" w:hAnsi="Arial" w:cs="Arial"/>
          <w:sz w:val="22"/>
          <w:szCs w:val="22"/>
          <w:lang w:val="en-US"/>
        </w:rPr>
        <w:t>behaviour</w:t>
      </w:r>
      <w:proofErr w:type="spellEnd"/>
      <w:r w:rsidRPr="00B67B9E">
        <w:rPr>
          <w:rFonts w:ascii="Arial" w:hAnsi="Arial" w:cs="Arial"/>
          <w:sz w:val="22"/>
          <w:szCs w:val="22"/>
          <w:lang w:val="en-US"/>
        </w:rPr>
        <w:t xml:space="preserve"> around people cycling </w:t>
      </w:r>
    </w:p>
    <w:bookmarkEnd w:id="1"/>
    <w:p w14:paraId="3A5AE33B" w14:textId="77777777" w:rsidR="00A03DC2" w:rsidRDefault="00A03DC2" w:rsidP="00A03DC2">
      <w:pPr>
        <w:tabs>
          <w:tab w:val="left" w:pos="3290"/>
        </w:tabs>
        <w:rPr>
          <w:rFonts w:ascii="Arial" w:hAnsi="Arial" w:cs="Arial"/>
          <w:sz w:val="22"/>
          <w:szCs w:val="22"/>
        </w:rPr>
      </w:pPr>
    </w:p>
    <w:p w14:paraId="0052AE07" w14:textId="77777777" w:rsidR="00B67B9E" w:rsidRPr="004035F2" w:rsidRDefault="00B67B9E" w:rsidP="00A03DC2">
      <w:pPr>
        <w:tabs>
          <w:tab w:val="left" w:pos="3290"/>
        </w:tabs>
        <w:rPr>
          <w:rFonts w:ascii="Arial" w:hAnsi="Arial" w:cs="Arial"/>
          <w:sz w:val="22"/>
          <w:szCs w:val="22"/>
        </w:rPr>
      </w:pPr>
    </w:p>
    <w:p w14:paraId="6009ACB1" w14:textId="3549B7E7" w:rsidR="0073728A" w:rsidRPr="00B67B9E" w:rsidRDefault="00D80F8D" w:rsidP="00835131">
      <w:pPr>
        <w:rPr>
          <w:rFonts w:ascii="Arial" w:hAnsi="Arial" w:cs="Arial"/>
          <w:b/>
          <w:bCs/>
          <w:sz w:val="22"/>
          <w:szCs w:val="22"/>
        </w:rPr>
      </w:pPr>
      <w:r w:rsidRPr="00B67B9E">
        <w:rPr>
          <w:rFonts w:ascii="Arial" w:hAnsi="Arial" w:cs="Arial"/>
          <w:b/>
          <w:bCs/>
          <w:sz w:val="22"/>
          <w:szCs w:val="22"/>
        </w:rPr>
        <w:t xml:space="preserve">Some key points to remember when </w:t>
      </w:r>
      <w:r w:rsidR="00B67B9E">
        <w:rPr>
          <w:rFonts w:ascii="Arial" w:hAnsi="Arial" w:cs="Arial"/>
          <w:b/>
          <w:bCs/>
          <w:sz w:val="22"/>
          <w:szCs w:val="22"/>
        </w:rPr>
        <w:t xml:space="preserve">driving around </w:t>
      </w:r>
      <w:r w:rsidRPr="00B67B9E">
        <w:rPr>
          <w:rFonts w:ascii="Arial" w:hAnsi="Arial" w:cs="Arial"/>
          <w:b/>
          <w:bCs/>
          <w:sz w:val="22"/>
          <w:szCs w:val="22"/>
        </w:rPr>
        <w:t>people on bikes:</w:t>
      </w:r>
    </w:p>
    <w:p w14:paraId="3BE04B88" w14:textId="77777777" w:rsidR="00B67B9E" w:rsidRPr="00B67B9E" w:rsidRDefault="00B67B9E" w:rsidP="00B67B9E">
      <w:pPr>
        <w:pStyle w:val="ListParagraph"/>
        <w:numPr>
          <w:ilvl w:val="0"/>
          <w:numId w:val="10"/>
        </w:numPr>
        <w:tabs>
          <w:tab w:val="left" w:pos="3290"/>
        </w:tabs>
        <w:rPr>
          <w:rFonts w:ascii="Arial" w:eastAsia="Times New Roman" w:hAnsi="Arial" w:cs="Arial"/>
          <w:sz w:val="22"/>
          <w:szCs w:val="22"/>
        </w:rPr>
      </w:pPr>
      <w:r w:rsidRPr="00B67B9E">
        <w:rPr>
          <w:rFonts w:ascii="Arial" w:eastAsia="Times New Roman" w:hAnsi="Arial" w:cs="Arial"/>
          <w:sz w:val="22"/>
          <w:szCs w:val="22"/>
        </w:rPr>
        <w:t>Wait at a safe distance until you have space and visibility to pass safely.</w:t>
      </w:r>
    </w:p>
    <w:p w14:paraId="26BE6F9B" w14:textId="77777777" w:rsidR="00B67B9E" w:rsidRPr="00B67B9E" w:rsidRDefault="00B67B9E" w:rsidP="00B67B9E">
      <w:pPr>
        <w:pStyle w:val="ListParagraph"/>
        <w:numPr>
          <w:ilvl w:val="0"/>
          <w:numId w:val="10"/>
        </w:numPr>
        <w:tabs>
          <w:tab w:val="left" w:pos="3290"/>
        </w:tabs>
        <w:rPr>
          <w:rFonts w:ascii="Arial" w:eastAsia="Times New Roman" w:hAnsi="Arial" w:cs="Arial"/>
          <w:sz w:val="22"/>
          <w:szCs w:val="22"/>
        </w:rPr>
      </w:pPr>
      <w:r w:rsidRPr="00B67B9E">
        <w:rPr>
          <w:rFonts w:ascii="Arial" w:eastAsia="Times New Roman" w:hAnsi="Arial" w:cs="Arial"/>
          <w:sz w:val="22"/>
          <w:szCs w:val="22"/>
        </w:rPr>
        <w:t>Don't overtake at blind corners or if there's oncoming traffic.</w:t>
      </w:r>
    </w:p>
    <w:p w14:paraId="0730DE9C" w14:textId="78D8B280" w:rsidR="00B67B9E" w:rsidRPr="00B67B9E" w:rsidRDefault="00B67B9E" w:rsidP="00B67B9E">
      <w:pPr>
        <w:pStyle w:val="ListParagraph"/>
        <w:numPr>
          <w:ilvl w:val="0"/>
          <w:numId w:val="10"/>
        </w:numPr>
        <w:tabs>
          <w:tab w:val="left" w:pos="3290"/>
        </w:tabs>
        <w:rPr>
          <w:rFonts w:ascii="Arial" w:eastAsia="Times New Roman" w:hAnsi="Arial" w:cs="Arial"/>
          <w:sz w:val="22"/>
          <w:szCs w:val="22"/>
        </w:rPr>
      </w:pPr>
      <w:r w:rsidRPr="00B67B9E">
        <w:rPr>
          <w:rFonts w:ascii="Arial" w:eastAsia="Times New Roman" w:hAnsi="Arial" w:cs="Arial"/>
          <w:sz w:val="22"/>
          <w:szCs w:val="22"/>
        </w:rPr>
        <w:t>In towns and in slow-moving traffic, consider if there is any benefit to passing, especially if there are lights ahead</w:t>
      </w:r>
    </w:p>
    <w:p w14:paraId="72636E77" w14:textId="77777777" w:rsidR="00B67B9E" w:rsidRPr="00B67B9E" w:rsidRDefault="00B67B9E" w:rsidP="00B67B9E">
      <w:pPr>
        <w:pStyle w:val="ListParagraph"/>
        <w:numPr>
          <w:ilvl w:val="0"/>
          <w:numId w:val="10"/>
        </w:numPr>
        <w:tabs>
          <w:tab w:val="left" w:pos="3290"/>
        </w:tabs>
        <w:rPr>
          <w:rFonts w:ascii="Arial" w:eastAsia="Times New Roman" w:hAnsi="Arial" w:cs="Arial"/>
          <w:sz w:val="22"/>
          <w:szCs w:val="22"/>
        </w:rPr>
      </w:pPr>
      <w:r w:rsidRPr="00B67B9E">
        <w:rPr>
          <w:rFonts w:ascii="Arial" w:eastAsia="Times New Roman" w:hAnsi="Arial" w:cs="Arial"/>
          <w:sz w:val="22"/>
          <w:szCs w:val="22"/>
        </w:rPr>
        <w:t>Don’t feel pressure from the person in the car behind to pass before it’s safe.</w:t>
      </w:r>
    </w:p>
    <w:p w14:paraId="6B585CD5" w14:textId="3286A48C" w:rsidR="00B67B9E" w:rsidRPr="00B67B9E" w:rsidRDefault="00B67B9E" w:rsidP="00B67B9E">
      <w:pPr>
        <w:pStyle w:val="ListParagraph"/>
        <w:numPr>
          <w:ilvl w:val="0"/>
          <w:numId w:val="10"/>
        </w:numPr>
        <w:tabs>
          <w:tab w:val="left" w:pos="3290"/>
        </w:tabs>
        <w:rPr>
          <w:rFonts w:ascii="Arial" w:eastAsia="Times New Roman" w:hAnsi="Arial" w:cs="Arial"/>
          <w:sz w:val="22"/>
          <w:szCs w:val="22"/>
        </w:rPr>
      </w:pPr>
      <w:hyperlink r:id="rId25" w:history="1">
        <w:r w:rsidRPr="00B67B9E">
          <w:rPr>
            <w:rStyle w:val="Hyperlink"/>
            <w:rFonts w:ascii="Arial" w:eastAsia="Times New Roman" w:hAnsi="Arial" w:cs="Arial"/>
            <w:sz w:val="22"/>
            <w:szCs w:val="22"/>
            <w:lang w:eastAsia="en-GB"/>
          </w:rPr>
          <w:t>Follow the Highway Code</w:t>
        </w:r>
      </w:hyperlink>
      <w:r w:rsidRPr="00B67B9E">
        <w:rPr>
          <w:rFonts w:ascii="Arial" w:eastAsia="Times New Roman" w:hAnsi="Arial" w:cs="Arial"/>
          <w:color w:val="000000"/>
          <w:sz w:val="22"/>
          <w:szCs w:val="22"/>
          <w:lang w:eastAsia="en-GB"/>
        </w:rPr>
        <w:t xml:space="preserve"> and always give at least 1.5 metres of space when driving at speeds of up to 30 mph– this will usually mean crossing into the other lane.</w:t>
      </w:r>
    </w:p>
    <w:p w14:paraId="303CC25D" w14:textId="05F0361B" w:rsidR="0073728A" w:rsidRPr="00B67B9E" w:rsidRDefault="0073728A" w:rsidP="00B67B9E">
      <w:pPr>
        <w:numPr>
          <w:ilvl w:val="0"/>
          <w:numId w:val="10"/>
        </w:numPr>
        <w:spacing w:before="100" w:beforeAutospacing="1" w:after="120"/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67B9E">
        <w:rPr>
          <w:rFonts w:ascii="Arial" w:eastAsia="Times New Roman" w:hAnsi="Arial" w:cs="Arial"/>
          <w:sz w:val="22"/>
          <w:szCs w:val="22"/>
        </w:rPr>
        <w:t>When driving at speeds of more than 30mph, give more than 1.5 metres of space.</w:t>
      </w:r>
    </w:p>
    <w:p w14:paraId="78834750" w14:textId="77777777" w:rsidR="0073728A" w:rsidRDefault="0073728A" w:rsidP="0073728A">
      <w:pPr>
        <w:tabs>
          <w:tab w:val="left" w:pos="3290"/>
        </w:tabs>
        <w:rPr>
          <w:rFonts w:ascii="Arial" w:hAnsi="Arial" w:cs="Arial"/>
          <w:sz w:val="22"/>
          <w:szCs w:val="22"/>
        </w:rPr>
      </w:pPr>
    </w:p>
    <w:p w14:paraId="7A167906" w14:textId="4575CFA1" w:rsidR="0048113A" w:rsidRDefault="0048113A" w:rsidP="0048113A">
      <w:pPr>
        <w:tabs>
          <w:tab w:val="left" w:pos="329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Give Cycle Space campaign is supported by Police Scotland</w:t>
      </w:r>
      <w:r w:rsidRPr="00D80F8D">
        <w:rPr>
          <w:rFonts w:ascii="Arial" w:hAnsi="Arial" w:cs="Arial"/>
          <w:sz w:val="22"/>
          <w:szCs w:val="22"/>
        </w:rPr>
        <w:t xml:space="preserve">. Police Scotland </w:t>
      </w:r>
      <w:r>
        <w:rPr>
          <w:rFonts w:ascii="Arial" w:hAnsi="Arial" w:cs="Arial"/>
          <w:sz w:val="22"/>
          <w:szCs w:val="22"/>
        </w:rPr>
        <w:t xml:space="preserve">is </w:t>
      </w:r>
      <w:r w:rsidRPr="00D80F8D">
        <w:rPr>
          <w:rFonts w:ascii="Arial" w:hAnsi="Arial" w:cs="Arial"/>
          <w:sz w:val="22"/>
          <w:szCs w:val="22"/>
        </w:rPr>
        <w:t>conducting</w:t>
      </w:r>
      <w:r w:rsidR="00835131">
        <w:rPr>
          <w:rFonts w:ascii="Arial" w:hAnsi="Arial" w:cs="Arial"/>
          <w:sz w:val="22"/>
          <w:szCs w:val="22"/>
        </w:rPr>
        <w:t xml:space="preserve"> </w:t>
      </w:r>
      <w:hyperlink r:id="rId26" w:history="1">
        <w:r w:rsidR="00835131" w:rsidRPr="00835131">
          <w:rPr>
            <w:rStyle w:val="Hyperlink"/>
            <w:rFonts w:ascii="Arial" w:hAnsi="Arial" w:cs="Arial"/>
            <w:sz w:val="22"/>
            <w:szCs w:val="22"/>
          </w:rPr>
          <w:t>Operation Close Pass</w:t>
        </w:r>
      </w:hyperlink>
      <w:r w:rsidRPr="00D80F8D">
        <w:rPr>
          <w:rFonts w:ascii="Arial" w:hAnsi="Arial" w:cs="Arial"/>
          <w:sz w:val="22"/>
          <w:szCs w:val="22"/>
        </w:rPr>
        <w:t xml:space="preserve"> in locations across Scotland to </w:t>
      </w:r>
      <w:r>
        <w:rPr>
          <w:rFonts w:ascii="Arial" w:hAnsi="Arial" w:cs="Arial"/>
          <w:sz w:val="22"/>
          <w:szCs w:val="22"/>
        </w:rPr>
        <w:t>educate drivers about giving space</w:t>
      </w:r>
      <w:r w:rsidRPr="00D80F8D">
        <w:rPr>
          <w:rFonts w:ascii="Arial" w:hAnsi="Arial" w:cs="Arial"/>
          <w:sz w:val="22"/>
          <w:szCs w:val="22"/>
        </w:rPr>
        <w:t>.</w:t>
      </w:r>
    </w:p>
    <w:p w14:paraId="1CC237B3" w14:textId="6AF0AA6C" w:rsidR="00A03DC2" w:rsidRPr="002A12A3" w:rsidRDefault="00A03DC2">
      <w:pPr>
        <w:tabs>
          <w:tab w:val="left" w:pos="3290"/>
        </w:tabs>
        <w:rPr>
          <w:rFonts w:ascii="Arial" w:hAnsi="Arial" w:cs="Arial"/>
          <w:sz w:val="22"/>
          <w:szCs w:val="22"/>
        </w:rPr>
      </w:pPr>
    </w:p>
    <w:sectPr w:rsidR="00A03DC2" w:rsidRPr="002A12A3">
      <w:headerReference w:type="default" r:id="rId27"/>
      <w:footerReference w:type="default" r:id="rId2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346E2" w14:textId="77777777" w:rsidR="005F42B3" w:rsidRDefault="005F42B3" w:rsidP="005F42B3">
      <w:r>
        <w:separator/>
      </w:r>
    </w:p>
  </w:endnote>
  <w:endnote w:type="continuationSeparator" w:id="0">
    <w:p w14:paraId="19C42D79" w14:textId="77777777" w:rsidR="005F42B3" w:rsidRDefault="005F42B3" w:rsidP="005F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324121467"/>
      <w:docPartObj>
        <w:docPartGallery w:val="Page Numbers (Bottom of Page)"/>
        <w:docPartUnique/>
      </w:docPartObj>
    </w:sdtPr>
    <w:sdtEndPr>
      <w:rPr>
        <w:noProof/>
        <w:color w:val="ED6D91"/>
      </w:rPr>
    </w:sdtEndPr>
    <w:sdtContent>
      <w:p w14:paraId="71FB632D" w14:textId="06CB0249" w:rsidR="005F42B3" w:rsidRPr="005F42B3" w:rsidRDefault="00B01175" w:rsidP="005F42B3">
        <w:pPr>
          <w:pStyle w:val="Footer"/>
          <w:rPr>
            <w:rFonts w:ascii="Arial" w:hAnsi="Arial" w:cs="Arial"/>
            <w:color w:val="ED6D91"/>
          </w:rPr>
        </w:pPr>
        <w:r>
          <w:rPr>
            <w:rFonts w:ascii="Arial" w:hAnsi="Arial" w:cs="Arial"/>
            <w:color w:val="143C6A"/>
            <w:sz w:val="22"/>
            <w:szCs w:val="22"/>
          </w:rPr>
          <w:t xml:space="preserve">Give Cycle Space stakeholder </w:t>
        </w:r>
        <w:r w:rsidR="00A939AD">
          <w:rPr>
            <w:rFonts w:ascii="Arial" w:hAnsi="Arial" w:cs="Arial"/>
            <w:color w:val="143C6A"/>
            <w:sz w:val="22"/>
            <w:szCs w:val="22"/>
          </w:rPr>
          <w:t>toolkit</w:t>
        </w:r>
        <w:r w:rsidR="005F42B3" w:rsidRPr="005F42B3">
          <w:rPr>
            <w:rFonts w:ascii="Arial" w:hAnsi="Arial" w:cs="Arial"/>
            <w:color w:val="143C6A"/>
          </w:rPr>
          <w:tab/>
        </w:r>
        <w:r w:rsidR="005F42B3" w:rsidRPr="005F42B3">
          <w:rPr>
            <w:rFonts w:ascii="Arial" w:hAnsi="Arial" w:cs="Arial"/>
            <w:color w:val="143C6A"/>
          </w:rPr>
          <w:tab/>
        </w:r>
        <w:r w:rsidR="005F42B3" w:rsidRPr="005F42B3">
          <w:rPr>
            <w:rFonts w:ascii="Arial" w:hAnsi="Arial" w:cs="Arial"/>
            <w:color w:val="ED6D91"/>
          </w:rPr>
          <w:fldChar w:fldCharType="begin"/>
        </w:r>
        <w:r w:rsidR="005F42B3" w:rsidRPr="005F42B3">
          <w:rPr>
            <w:rFonts w:ascii="Arial" w:hAnsi="Arial" w:cs="Arial"/>
            <w:color w:val="ED6D91"/>
          </w:rPr>
          <w:instrText xml:space="preserve"> PAGE   \* MERGEFORMAT </w:instrText>
        </w:r>
        <w:r w:rsidR="005F42B3" w:rsidRPr="005F42B3">
          <w:rPr>
            <w:rFonts w:ascii="Arial" w:hAnsi="Arial" w:cs="Arial"/>
            <w:color w:val="ED6D91"/>
          </w:rPr>
          <w:fldChar w:fldCharType="separate"/>
        </w:r>
        <w:r w:rsidR="005F42B3" w:rsidRPr="005F42B3">
          <w:rPr>
            <w:rFonts w:ascii="Arial" w:hAnsi="Arial" w:cs="Arial"/>
            <w:noProof/>
            <w:color w:val="ED6D91"/>
          </w:rPr>
          <w:t>2</w:t>
        </w:r>
        <w:r w:rsidR="005F42B3" w:rsidRPr="005F42B3">
          <w:rPr>
            <w:rFonts w:ascii="Arial" w:hAnsi="Arial" w:cs="Arial"/>
            <w:noProof/>
            <w:color w:val="ED6D91"/>
          </w:rPr>
          <w:fldChar w:fldCharType="end"/>
        </w:r>
      </w:p>
    </w:sdtContent>
  </w:sdt>
  <w:p w14:paraId="54189B06" w14:textId="77777777" w:rsidR="005F42B3" w:rsidRDefault="005F42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88353" w14:textId="77777777" w:rsidR="005F42B3" w:rsidRDefault="005F42B3" w:rsidP="005F42B3">
      <w:r>
        <w:separator/>
      </w:r>
    </w:p>
  </w:footnote>
  <w:footnote w:type="continuationSeparator" w:id="0">
    <w:p w14:paraId="5BFD8980" w14:textId="77777777" w:rsidR="005F42B3" w:rsidRDefault="005F42B3" w:rsidP="005F42B3">
      <w:r>
        <w:continuationSeparator/>
      </w:r>
    </w:p>
  </w:footnote>
  <w:footnote w:id="1">
    <w:p w14:paraId="046BE649" w14:textId="77777777" w:rsidR="00B67B9E" w:rsidRDefault="00B67B9E" w:rsidP="00B67B9E">
      <w:pPr>
        <w:pStyle w:val="FootnoteText"/>
      </w:pPr>
      <w:r w:rsidRPr="00A939AD">
        <w:rPr>
          <w:rStyle w:val="FootnoteReference"/>
          <w:rFonts w:ascii="Arial" w:hAnsi="Arial" w:cs="Arial"/>
        </w:rPr>
        <w:footnoteRef/>
      </w:r>
      <w:r w:rsidRPr="00A939AD">
        <w:rPr>
          <w:rFonts w:ascii="Arial" w:hAnsi="Arial" w:cs="Arial"/>
        </w:rPr>
        <w:t xml:space="preserve"> </w:t>
      </w:r>
      <w:r w:rsidRPr="00A939AD">
        <w:rPr>
          <w:rFonts w:ascii="Arial" w:hAnsi="Arial" w:cs="Arial"/>
          <w:sz w:val="18"/>
          <w:szCs w:val="18"/>
        </w:rPr>
        <w:t xml:space="preserve">Source: </w:t>
      </w:r>
      <w:hyperlink r:id="rId1" w:history="1">
        <w:r w:rsidRPr="003C2FED">
          <w:rPr>
            <w:rStyle w:val="Hyperlink"/>
            <w:rFonts w:ascii="Arial" w:hAnsi="Arial" w:cs="Arial"/>
            <w:sz w:val="18"/>
            <w:szCs w:val="18"/>
          </w:rPr>
          <w:t>Key Reported Road Casualties Scotland 2021</w:t>
        </w:r>
      </w:hyperlink>
    </w:p>
  </w:footnote>
  <w:footnote w:id="2">
    <w:p w14:paraId="45BBFB45" w14:textId="72E4C231" w:rsidR="00B67B9E" w:rsidRDefault="00B67B9E" w:rsidP="00B67B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>
          <w:rPr>
            <w:rStyle w:val="Hyperlink"/>
            <w:rFonts w:ascii="Arial" w:hAnsi="Arial" w:cs="Arial"/>
            <w:sz w:val="18"/>
            <w:szCs w:val="18"/>
            <w:lang w:val="en-US"/>
          </w:rPr>
          <w:t>Road safety and cycling: what the evidence shows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DD8B8" w14:textId="468FDEB0" w:rsidR="00652211" w:rsidRDefault="00652211">
    <w:pPr>
      <w:pStyle w:val="Header"/>
    </w:pPr>
    <w:r>
      <w:rPr>
        <w:noProof/>
      </w:rPr>
      <w:drawing>
        <wp:inline distT="0" distB="0" distL="0" distR="0" wp14:anchorId="185EE998" wp14:editId="17E3DF0E">
          <wp:extent cx="1098550" cy="438150"/>
          <wp:effectExtent l="0" t="0" r="6350" b="0"/>
          <wp:docPr id="2" name="Picture 2" descr="signature_1357806785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ignature_1357806785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B1B3A6" w14:textId="77777777" w:rsidR="00074212" w:rsidRDefault="00074212">
    <w:pPr>
      <w:pStyle w:val="Header"/>
    </w:pPr>
  </w:p>
  <w:p w14:paraId="0C743BF6" w14:textId="77777777" w:rsidR="005F42B3" w:rsidRDefault="005F42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D0C8F"/>
    <w:multiLevelType w:val="hybridMultilevel"/>
    <w:tmpl w:val="E21CE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31AD2"/>
    <w:multiLevelType w:val="hybridMultilevel"/>
    <w:tmpl w:val="2B36367A"/>
    <w:lvl w:ilvl="0" w:tplc="8FFC333C">
      <w:start w:val="1"/>
      <w:numFmt w:val="bullet"/>
      <w:lvlText w:val=""/>
      <w:lvlJc w:val="left"/>
      <w:pPr>
        <w:ind w:left="720" w:hanging="360"/>
      </w:pPr>
      <w:rPr>
        <w:rFonts w:ascii="Wingdings 2" w:hAnsi="Wingdings 2" w:hint="default"/>
        <w:color w:val="ED6D91"/>
        <w:u w:color="ED6D9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077ED"/>
    <w:multiLevelType w:val="hybridMultilevel"/>
    <w:tmpl w:val="3CCE387C"/>
    <w:lvl w:ilvl="0" w:tplc="8FFC333C">
      <w:start w:val="1"/>
      <w:numFmt w:val="bullet"/>
      <w:lvlText w:val=""/>
      <w:lvlJc w:val="left"/>
      <w:pPr>
        <w:ind w:left="720" w:hanging="360"/>
      </w:pPr>
      <w:rPr>
        <w:rFonts w:ascii="Wingdings 2" w:hAnsi="Wingdings 2" w:hint="default"/>
        <w:color w:val="ED6D91"/>
        <w:u w:color="ED6D9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5BF1"/>
    <w:multiLevelType w:val="hybridMultilevel"/>
    <w:tmpl w:val="A7B40DFA"/>
    <w:lvl w:ilvl="0" w:tplc="35D8249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63BF0"/>
    <w:multiLevelType w:val="hybridMultilevel"/>
    <w:tmpl w:val="33C2E982"/>
    <w:lvl w:ilvl="0" w:tplc="90EC4C66">
      <w:start w:val="2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434DD"/>
    <w:multiLevelType w:val="hybridMultilevel"/>
    <w:tmpl w:val="60341B58"/>
    <w:lvl w:ilvl="0" w:tplc="8FFC333C">
      <w:start w:val="1"/>
      <w:numFmt w:val="bullet"/>
      <w:lvlText w:val=""/>
      <w:lvlJc w:val="left"/>
      <w:pPr>
        <w:ind w:left="720" w:hanging="360"/>
      </w:pPr>
      <w:rPr>
        <w:rFonts w:ascii="Wingdings 2" w:hAnsi="Wingdings 2" w:hint="default"/>
        <w:color w:val="ED6D91"/>
        <w:u w:color="ED6D9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A5A7D"/>
    <w:multiLevelType w:val="multilevel"/>
    <w:tmpl w:val="84B2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C104EC"/>
    <w:multiLevelType w:val="hybridMultilevel"/>
    <w:tmpl w:val="094E6062"/>
    <w:lvl w:ilvl="0" w:tplc="8FFC333C">
      <w:start w:val="1"/>
      <w:numFmt w:val="bullet"/>
      <w:lvlText w:val=""/>
      <w:lvlJc w:val="left"/>
      <w:pPr>
        <w:ind w:left="720" w:hanging="360"/>
      </w:pPr>
      <w:rPr>
        <w:rFonts w:ascii="Wingdings 2" w:hAnsi="Wingdings 2" w:hint="default"/>
        <w:color w:val="ED6D91"/>
        <w:u w:color="ED6D9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C3353"/>
    <w:multiLevelType w:val="hybridMultilevel"/>
    <w:tmpl w:val="D35C0948"/>
    <w:lvl w:ilvl="0" w:tplc="8FFC333C">
      <w:start w:val="1"/>
      <w:numFmt w:val="bullet"/>
      <w:lvlText w:val=""/>
      <w:lvlJc w:val="left"/>
      <w:pPr>
        <w:ind w:left="720" w:hanging="360"/>
      </w:pPr>
      <w:rPr>
        <w:rFonts w:ascii="Wingdings 2" w:hAnsi="Wingdings 2" w:hint="default"/>
        <w:color w:val="ED6D91"/>
        <w:u w:color="ED6D9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716C7"/>
    <w:multiLevelType w:val="hybridMultilevel"/>
    <w:tmpl w:val="35AECCC8"/>
    <w:lvl w:ilvl="0" w:tplc="B6AA32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75EB4"/>
    <w:multiLevelType w:val="hybridMultilevel"/>
    <w:tmpl w:val="DB40C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E7792"/>
    <w:multiLevelType w:val="hybridMultilevel"/>
    <w:tmpl w:val="8F2287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ED6D91"/>
        <w:u w:color="ED6D9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B6D99"/>
    <w:multiLevelType w:val="hybridMultilevel"/>
    <w:tmpl w:val="B63EE85E"/>
    <w:lvl w:ilvl="0" w:tplc="8FFC333C">
      <w:start w:val="1"/>
      <w:numFmt w:val="bullet"/>
      <w:lvlText w:val=""/>
      <w:lvlJc w:val="left"/>
      <w:pPr>
        <w:ind w:left="720" w:hanging="360"/>
      </w:pPr>
      <w:rPr>
        <w:rFonts w:ascii="Wingdings 2" w:hAnsi="Wingdings 2" w:hint="default"/>
        <w:color w:val="ED6D91"/>
        <w:u w:color="ED6D9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42961"/>
    <w:multiLevelType w:val="hybridMultilevel"/>
    <w:tmpl w:val="C24E9BF8"/>
    <w:lvl w:ilvl="0" w:tplc="8FFC333C">
      <w:start w:val="1"/>
      <w:numFmt w:val="bullet"/>
      <w:lvlText w:val=""/>
      <w:lvlJc w:val="left"/>
      <w:pPr>
        <w:ind w:left="720" w:hanging="360"/>
      </w:pPr>
      <w:rPr>
        <w:rFonts w:ascii="Wingdings 2" w:hAnsi="Wingdings 2" w:hint="default"/>
        <w:color w:val="ED6D91"/>
        <w:u w:color="ED6D9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1E2674"/>
    <w:multiLevelType w:val="hybridMultilevel"/>
    <w:tmpl w:val="E402DCE0"/>
    <w:lvl w:ilvl="0" w:tplc="8FFC333C">
      <w:start w:val="1"/>
      <w:numFmt w:val="bullet"/>
      <w:lvlText w:val=""/>
      <w:lvlJc w:val="left"/>
      <w:pPr>
        <w:ind w:left="720" w:hanging="360"/>
      </w:pPr>
      <w:rPr>
        <w:rFonts w:ascii="Wingdings 2" w:hAnsi="Wingdings 2" w:hint="default"/>
        <w:color w:val="ED6D91"/>
        <w:u w:color="ED6D9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3758A"/>
    <w:multiLevelType w:val="hybridMultilevel"/>
    <w:tmpl w:val="F2A2CEC2"/>
    <w:lvl w:ilvl="0" w:tplc="8FFC333C">
      <w:start w:val="1"/>
      <w:numFmt w:val="bullet"/>
      <w:lvlText w:val=""/>
      <w:lvlJc w:val="left"/>
      <w:pPr>
        <w:ind w:left="720" w:hanging="360"/>
      </w:pPr>
      <w:rPr>
        <w:rFonts w:ascii="Wingdings 2" w:hAnsi="Wingdings 2" w:hint="default"/>
        <w:color w:val="ED6D91"/>
        <w:u w:color="ED6D9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105035">
    <w:abstractNumId w:val="15"/>
  </w:num>
  <w:num w:numId="2" w16cid:durableId="303045985">
    <w:abstractNumId w:val="0"/>
  </w:num>
  <w:num w:numId="3" w16cid:durableId="1139881043">
    <w:abstractNumId w:val="0"/>
  </w:num>
  <w:num w:numId="4" w16cid:durableId="1975480446">
    <w:abstractNumId w:val="13"/>
  </w:num>
  <w:num w:numId="5" w16cid:durableId="1971789446">
    <w:abstractNumId w:val="2"/>
  </w:num>
  <w:num w:numId="6" w16cid:durableId="85856801">
    <w:abstractNumId w:val="8"/>
  </w:num>
  <w:num w:numId="7" w16cid:durableId="1823083563">
    <w:abstractNumId w:val="3"/>
  </w:num>
  <w:num w:numId="8" w16cid:durableId="38863202">
    <w:abstractNumId w:val="10"/>
  </w:num>
  <w:num w:numId="9" w16cid:durableId="2112629130">
    <w:abstractNumId w:val="11"/>
  </w:num>
  <w:num w:numId="10" w16cid:durableId="79327452">
    <w:abstractNumId w:val="14"/>
  </w:num>
  <w:num w:numId="11" w16cid:durableId="1176992094">
    <w:abstractNumId w:val="9"/>
  </w:num>
  <w:num w:numId="12" w16cid:durableId="422919555">
    <w:abstractNumId w:val="5"/>
  </w:num>
  <w:num w:numId="13" w16cid:durableId="1262831679">
    <w:abstractNumId w:val="12"/>
  </w:num>
  <w:num w:numId="14" w16cid:durableId="330301683">
    <w:abstractNumId w:val="7"/>
  </w:num>
  <w:num w:numId="15" w16cid:durableId="273681581">
    <w:abstractNumId w:val="1"/>
  </w:num>
  <w:num w:numId="16" w16cid:durableId="938833709">
    <w:abstractNumId w:val="4"/>
  </w:num>
  <w:num w:numId="17" w16cid:durableId="5185825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2B3"/>
    <w:rsid w:val="00002545"/>
    <w:rsid w:val="000145DF"/>
    <w:rsid w:val="00074212"/>
    <w:rsid w:val="000C3E68"/>
    <w:rsid w:val="000D1E13"/>
    <w:rsid w:val="000D5446"/>
    <w:rsid w:val="00157C96"/>
    <w:rsid w:val="001D6FC7"/>
    <w:rsid w:val="001F31C7"/>
    <w:rsid w:val="001F3E07"/>
    <w:rsid w:val="00207F6D"/>
    <w:rsid w:val="00230302"/>
    <w:rsid w:val="002A12A3"/>
    <w:rsid w:val="002D118C"/>
    <w:rsid w:val="002E14B5"/>
    <w:rsid w:val="0037151C"/>
    <w:rsid w:val="00381AEA"/>
    <w:rsid w:val="00392F39"/>
    <w:rsid w:val="003C32C4"/>
    <w:rsid w:val="003E3EFE"/>
    <w:rsid w:val="004035F2"/>
    <w:rsid w:val="00412B4A"/>
    <w:rsid w:val="0041726E"/>
    <w:rsid w:val="00454AE0"/>
    <w:rsid w:val="0048113A"/>
    <w:rsid w:val="004F0FBB"/>
    <w:rsid w:val="0058359D"/>
    <w:rsid w:val="005A4741"/>
    <w:rsid w:val="005C4A71"/>
    <w:rsid w:val="005F42B3"/>
    <w:rsid w:val="00645F6D"/>
    <w:rsid w:val="00652211"/>
    <w:rsid w:val="0073728A"/>
    <w:rsid w:val="007751E8"/>
    <w:rsid w:val="007F7F78"/>
    <w:rsid w:val="008166EA"/>
    <w:rsid w:val="00835131"/>
    <w:rsid w:val="00837CC4"/>
    <w:rsid w:val="00870342"/>
    <w:rsid w:val="0088470F"/>
    <w:rsid w:val="008A426F"/>
    <w:rsid w:val="00901B9A"/>
    <w:rsid w:val="00910431"/>
    <w:rsid w:val="009134D0"/>
    <w:rsid w:val="009250A1"/>
    <w:rsid w:val="0097616F"/>
    <w:rsid w:val="009D6DF6"/>
    <w:rsid w:val="00A03DC2"/>
    <w:rsid w:val="00A15957"/>
    <w:rsid w:val="00A259C1"/>
    <w:rsid w:val="00A87A93"/>
    <w:rsid w:val="00A939AD"/>
    <w:rsid w:val="00AE414F"/>
    <w:rsid w:val="00B01175"/>
    <w:rsid w:val="00B3130E"/>
    <w:rsid w:val="00B60CC4"/>
    <w:rsid w:val="00B67B9E"/>
    <w:rsid w:val="00B82264"/>
    <w:rsid w:val="00B82412"/>
    <w:rsid w:val="00C14540"/>
    <w:rsid w:val="00C21B82"/>
    <w:rsid w:val="00C74360"/>
    <w:rsid w:val="00C832F5"/>
    <w:rsid w:val="00CA5A05"/>
    <w:rsid w:val="00CF5C31"/>
    <w:rsid w:val="00D7244C"/>
    <w:rsid w:val="00D80F8D"/>
    <w:rsid w:val="00DB40C9"/>
    <w:rsid w:val="00E020CE"/>
    <w:rsid w:val="00E04A95"/>
    <w:rsid w:val="00E227CA"/>
    <w:rsid w:val="00E3520D"/>
    <w:rsid w:val="00E51AC5"/>
    <w:rsid w:val="00EC371D"/>
    <w:rsid w:val="00EC38D8"/>
    <w:rsid w:val="00EF5457"/>
    <w:rsid w:val="00F8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B4DF3F"/>
  <w15:chartTrackingRefBased/>
  <w15:docId w15:val="{BFB2EA0D-4D74-4AA5-8394-ACAEA649B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2B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42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2B3"/>
  </w:style>
  <w:style w:type="paragraph" w:styleId="Footer">
    <w:name w:val="footer"/>
    <w:basedOn w:val="Normal"/>
    <w:link w:val="FooterChar"/>
    <w:uiPriority w:val="99"/>
    <w:unhideWhenUsed/>
    <w:rsid w:val="005F42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2B3"/>
  </w:style>
  <w:style w:type="paragraph" w:styleId="ListParagraph">
    <w:name w:val="List Paragraph"/>
    <w:basedOn w:val="Normal"/>
    <w:uiPriority w:val="34"/>
    <w:qFormat/>
    <w:rsid w:val="005F42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7C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7C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7C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C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C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C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C96"/>
    <w:rPr>
      <w:rFonts w:ascii="Segoe UI" w:hAnsi="Segoe UI" w:cs="Segoe UI"/>
      <w:sz w:val="18"/>
      <w:szCs w:val="18"/>
    </w:rPr>
  </w:style>
  <w:style w:type="table" w:styleId="GridTable4-Accent5">
    <w:name w:val="Grid Table 4 Accent 5"/>
    <w:basedOn w:val="TableNormal"/>
    <w:uiPriority w:val="49"/>
    <w:rsid w:val="007751E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3C78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ADC9F1"/>
      </w:tcPr>
    </w:tblStylePr>
  </w:style>
  <w:style w:type="character" w:styleId="Hyperlink">
    <w:name w:val="Hyperlink"/>
    <w:unhideWhenUsed/>
    <w:rsid w:val="008166E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66E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01175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12B4A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12B4A"/>
    <w:rPr>
      <w:rFonts w:ascii="Calibri" w:hAnsi="Calibri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35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35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035F2"/>
    <w:rPr>
      <w:vertAlign w:val="superscript"/>
    </w:rPr>
  </w:style>
  <w:style w:type="paragraph" w:styleId="Revision">
    <w:name w:val="Revision"/>
    <w:hidden/>
    <w:uiPriority w:val="99"/>
    <w:semiHidden/>
    <w:rsid w:val="002E14B5"/>
    <w:pPr>
      <w:spacing w:after="0" w:line="240" w:lineRule="auto"/>
    </w:pPr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371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371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C371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939A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ycling.scot/what-we-do/campaigns/give-cycle-space" TargetMode="External"/><Relationship Id="rId13" Type="http://schemas.openxmlformats.org/officeDocument/2006/relationships/hyperlink" Target="https://cyclingscotland.chorus.thirdlight.com/link/sonygly16d66-nr72hc" TargetMode="External"/><Relationship Id="rId18" Type="http://schemas.openxmlformats.org/officeDocument/2006/relationships/hyperlink" Target="https://www.facebook.com/cyclingscotland/?ref=bookmarks" TargetMode="External"/><Relationship Id="rId26" Type="http://schemas.openxmlformats.org/officeDocument/2006/relationships/hyperlink" Target="https://www.youtube.com/watch?v=C7ma6psvZm8" TargetMode="External"/><Relationship Id="rId3" Type="http://schemas.openxmlformats.org/officeDocument/2006/relationships/styles" Target="styles.xml"/><Relationship Id="rId21" Type="http://schemas.openxmlformats.org/officeDocument/2006/relationships/hyperlink" Target="https://youtu.be/VET__E3-sK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MnmLZ6kHHe0" TargetMode="External"/><Relationship Id="rId17" Type="http://schemas.openxmlformats.org/officeDocument/2006/relationships/hyperlink" Target="http://www.linkedin.com/company/cyclingscotland" TargetMode="External"/><Relationship Id="rId25" Type="http://schemas.openxmlformats.org/officeDocument/2006/relationships/hyperlink" Target="https://cycling.scot/news-and-blog/article/highway-code-chang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witter.com/CyclingScotland" TargetMode="External"/><Relationship Id="rId20" Type="http://schemas.openxmlformats.org/officeDocument/2006/relationships/hyperlink" Target="https://www.cycling.scot/what-we-do/campaigns/give-cycle-spac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VET__E3-sKQ" TargetMode="External"/><Relationship Id="rId24" Type="http://schemas.openxmlformats.org/officeDocument/2006/relationships/hyperlink" Target="https://www.cycling.scot/what-we-do/campaigns/give-cycle-spa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lareskeltonmorris@cycling.scot" TargetMode="External"/><Relationship Id="rId23" Type="http://schemas.openxmlformats.org/officeDocument/2006/relationships/hyperlink" Target="https://youtu.be/VET__E3-sKQ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youtu.be/VET__E3-sKQ" TargetMode="External"/><Relationship Id="rId19" Type="http://schemas.openxmlformats.org/officeDocument/2006/relationships/hyperlink" Target="https://youtu.be/VET__E3-sK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cling.scot/news-and-blog" TargetMode="External"/><Relationship Id="rId14" Type="http://schemas.openxmlformats.org/officeDocument/2006/relationships/hyperlink" Target="https://cyclingscotland.chorus.thirdlight.com/link/a4oib4488vxz-9dmdnq" TargetMode="External"/><Relationship Id="rId22" Type="http://schemas.openxmlformats.org/officeDocument/2006/relationships/hyperlink" Target="https://cycling.scot/news-and-blog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cycling.scot/news-and-blog/article/road-safety-and-cycling--what-the-evidence-shows" TargetMode="External"/><Relationship Id="rId1" Type="http://schemas.openxmlformats.org/officeDocument/2006/relationships/hyperlink" Target="https://www.transport.gov.scot/media/51554/key-reported-road-casualties-scotland-2021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cycling.sco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9FAAE-0F27-40B5-B696-27B7A72C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Skelton-Morris</dc:creator>
  <cp:keywords/>
  <dc:description/>
  <cp:lastModifiedBy>Clare Skelton-Morris</cp:lastModifiedBy>
  <cp:revision>10</cp:revision>
  <dcterms:created xsi:type="dcterms:W3CDTF">2024-04-15T09:22:00Z</dcterms:created>
  <dcterms:modified xsi:type="dcterms:W3CDTF">2024-04-24T11:44:00Z</dcterms:modified>
</cp:coreProperties>
</file>